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default" w:ascii="仿宋" w:hAnsi="仿宋" w:eastAsia="仿宋" w:cs="仿宋"/>
          <w:b/>
          <w:i w:val="0"/>
          <w:caps w:val="0"/>
          <w:color w:val="000000"/>
          <w:spacing w:val="0"/>
          <w:sz w:val="32"/>
          <w:szCs w:val="32"/>
          <w:u w:val="none"/>
          <w:lang w:val="en-US" w:eastAsia="zh-CN"/>
        </w:rPr>
      </w:pPr>
      <w:r>
        <w:rPr>
          <w:rFonts w:hint="eastAsia" w:ascii="仿宋" w:hAnsi="仿宋" w:eastAsia="仿宋" w:cs="仿宋"/>
          <w:b/>
          <w:i w:val="0"/>
          <w:caps w:val="0"/>
          <w:color w:val="000000"/>
          <w:spacing w:val="0"/>
          <w:sz w:val="32"/>
          <w:szCs w:val="32"/>
          <w:u w:val="none"/>
          <w:lang w:val="en-US" w:eastAsia="zh-CN"/>
        </w:rPr>
        <w:t>附件1</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center"/>
        <w:textAlignment w:val="center"/>
        <w:outlineLvl w:val="9"/>
        <w:rPr>
          <w:rFonts w:hint="eastAsia" w:ascii="宋体" w:hAnsi="宋体" w:eastAsia="宋体" w:cs="宋体"/>
          <w:b/>
          <w:i w:val="0"/>
          <w:caps w:val="0"/>
          <w:color w:val="000000"/>
          <w:spacing w:val="0"/>
          <w:sz w:val="44"/>
          <w:szCs w:val="44"/>
          <w:u w:val="none"/>
          <w:lang w:val="en-US" w:eastAsia="zh-CN"/>
        </w:rPr>
      </w:pPr>
      <w:r>
        <w:rPr>
          <w:rFonts w:hint="eastAsia" w:ascii="宋体" w:hAnsi="宋体" w:cs="宋体"/>
          <w:b/>
          <w:i w:val="0"/>
          <w:caps w:val="0"/>
          <w:color w:val="000000"/>
          <w:spacing w:val="0"/>
          <w:sz w:val="44"/>
          <w:szCs w:val="44"/>
          <w:u w:val="none"/>
          <w:lang w:val="en-US" w:eastAsia="zh-CN"/>
        </w:rPr>
        <w:t>拍卖标的清单</w:t>
      </w:r>
    </w:p>
    <w:tbl>
      <w:tblPr>
        <w:tblStyle w:val="4"/>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30"/>
        <w:gridCol w:w="1230"/>
        <w:gridCol w:w="2431"/>
        <w:gridCol w:w="795"/>
        <w:gridCol w:w="780"/>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设备名称</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生产厂家</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购置日期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控制面板</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显示面板</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电源箱</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default" w:ascii="仿宋" w:hAnsi="仿宋" w:eastAsia="仿宋" w:cs="仿宋"/>
          <w:b/>
          <w:i w:val="0"/>
          <w:caps w:val="0"/>
          <w:color w:val="000000"/>
          <w:spacing w:val="0"/>
          <w:sz w:val="32"/>
          <w:szCs w:val="32"/>
          <w:u w:val="none"/>
          <w:lang w:val="en-US" w:eastAsia="zh-CN"/>
        </w:rPr>
      </w:pPr>
    </w:p>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r>
        <w:rPr>
          <w:rFonts w:hint="eastAsia" w:ascii="仿宋" w:hAnsi="仿宋" w:eastAsia="仿宋" w:cs="仿宋"/>
          <w:b/>
          <w:i w:val="0"/>
          <w:caps w:val="0"/>
          <w:color w:val="000000"/>
          <w:spacing w:val="0"/>
          <w:sz w:val="32"/>
          <w:szCs w:val="32"/>
          <w:u w:val="none"/>
          <w:lang w:val="en-US" w:eastAsia="zh-CN"/>
        </w:rPr>
        <w:t>附件2</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center"/>
        <w:textAlignment w:val="center"/>
        <w:outlineLvl w:val="9"/>
        <w:rPr>
          <w:rFonts w:hint="eastAsia" w:ascii="宋体" w:hAnsi="宋体" w:eastAsia="宋体" w:cs="宋体"/>
          <w:b/>
          <w:i w:val="0"/>
          <w:caps w:val="0"/>
          <w:color w:val="000000"/>
          <w:spacing w:val="0"/>
          <w:sz w:val="44"/>
          <w:szCs w:val="44"/>
          <w:u w:val="none"/>
          <w:lang w:val="en-US" w:eastAsia="zh-CN"/>
        </w:rPr>
      </w:pPr>
      <w:r>
        <w:rPr>
          <w:rFonts w:hint="eastAsia" w:ascii="宋体" w:hAnsi="宋体" w:eastAsia="宋体" w:cs="宋体"/>
          <w:b/>
          <w:i w:val="0"/>
          <w:caps w:val="0"/>
          <w:color w:val="000000"/>
          <w:spacing w:val="0"/>
          <w:sz w:val="44"/>
          <w:szCs w:val="44"/>
          <w:u w:val="none"/>
          <w:lang w:val="en-US" w:eastAsia="zh-CN"/>
        </w:rPr>
        <w:t>竞买规则</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b w:val="0"/>
          <w:bCs/>
          <w:i w:val="0"/>
          <w:caps w:val="0"/>
          <w:color w:val="000000"/>
          <w:spacing w:val="0"/>
          <w:sz w:val="32"/>
          <w:szCs w:val="32"/>
          <w:u w:val="none"/>
          <w:lang w:val="en-US" w:eastAsia="zh-CN"/>
        </w:rPr>
        <w:t>根据</w:t>
      </w:r>
      <w:r>
        <w:rPr>
          <w:rFonts w:hint="eastAsia" w:ascii="仿宋" w:hAnsi="仿宋" w:eastAsia="仿宋" w:cs="仿宋"/>
          <w:sz w:val="32"/>
          <w:szCs w:val="32"/>
        </w:rPr>
        <w:t>《中华人民共和国拍卖法》及国家有关法律、法规制定本</w:t>
      </w:r>
      <w:r>
        <w:rPr>
          <w:rFonts w:hint="eastAsia" w:ascii="仿宋" w:hAnsi="仿宋" w:eastAsia="仿宋" w:cs="仿宋"/>
          <w:sz w:val="32"/>
          <w:szCs w:val="32"/>
          <w:lang w:val="en-US" w:eastAsia="zh-CN"/>
        </w:rPr>
        <w:t>竞买</w:t>
      </w:r>
      <w:r>
        <w:rPr>
          <w:rFonts w:hint="eastAsia" w:ascii="仿宋" w:hAnsi="仿宋" w:eastAsia="仿宋" w:cs="仿宋"/>
          <w:sz w:val="32"/>
          <w:szCs w:val="32"/>
        </w:rPr>
        <w:t>规则，遵循公开、公平、公正、诚实信用的原则组织本</w:t>
      </w:r>
      <w:r>
        <w:rPr>
          <w:rFonts w:hint="eastAsia" w:ascii="仿宋" w:hAnsi="仿宋" w:eastAsia="仿宋" w:cs="仿宋"/>
          <w:sz w:val="32"/>
          <w:szCs w:val="32"/>
          <w:lang w:val="en-US" w:eastAsia="zh-CN"/>
        </w:rPr>
        <w:t>次拍卖</w:t>
      </w:r>
      <w:r>
        <w:rPr>
          <w:rFonts w:hint="eastAsia" w:ascii="仿宋" w:hAnsi="仿宋" w:eastAsia="仿宋" w:cs="仿宋"/>
          <w:sz w:val="32"/>
          <w:szCs w:val="32"/>
        </w:rPr>
        <w:t>活动。现经与</w:t>
      </w:r>
      <w:r>
        <w:rPr>
          <w:rFonts w:hint="eastAsia" w:ascii="仿宋" w:hAnsi="仿宋" w:eastAsia="仿宋" w:cs="仿宋"/>
          <w:color w:val="000000"/>
          <w:sz w:val="32"/>
          <w:szCs w:val="32"/>
        </w:rPr>
        <w:t>竞</w:t>
      </w:r>
      <w:r>
        <w:rPr>
          <w:rFonts w:hint="eastAsia" w:ascii="仿宋" w:hAnsi="仿宋" w:eastAsia="仿宋" w:cs="仿宋"/>
          <w:color w:val="000000"/>
          <w:sz w:val="32"/>
          <w:szCs w:val="32"/>
          <w:lang w:val="en-US" w:eastAsia="zh-CN"/>
        </w:rPr>
        <w:t>买人</w:t>
      </w:r>
      <w:r>
        <w:rPr>
          <w:rFonts w:hint="eastAsia" w:ascii="仿宋" w:hAnsi="仿宋" w:eastAsia="仿宋" w:cs="仿宋"/>
          <w:sz w:val="32"/>
          <w:szCs w:val="32"/>
        </w:rPr>
        <w:t>在平等协商的基础上将有关</w:t>
      </w:r>
      <w:r>
        <w:rPr>
          <w:rFonts w:hint="eastAsia" w:ascii="仿宋" w:hAnsi="仿宋" w:eastAsia="仿宋" w:cs="仿宋"/>
          <w:sz w:val="32"/>
          <w:szCs w:val="32"/>
          <w:lang w:val="en-US" w:eastAsia="zh-CN"/>
        </w:rPr>
        <w:t>拍卖</w:t>
      </w:r>
      <w:r>
        <w:rPr>
          <w:rFonts w:hint="eastAsia" w:ascii="仿宋" w:hAnsi="仿宋" w:eastAsia="仿宋" w:cs="仿宋"/>
          <w:color w:val="000000"/>
          <w:sz w:val="32"/>
          <w:szCs w:val="32"/>
        </w:rPr>
        <w:t>事项</w:t>
      </w:r>
      <w:r>
        <w:rPr>
          <w:rFonts w:hint="eastAsia" w:ascii="仿宋" w:hAnsi="仿宋" w:eastAsia="仿宋" w:cs="仿宋"/>
          <w:sz w:val="32"/>
          <w:szCs w:val="32"/>
        </w:rPr>
        <w:t>规定如下：</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拍卖标的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b w:val="0"/>
          <w:bCs/>
          <w:i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caps w:val="0"/>
          <w:color w:val="000000"/>
          <w:spacing w:val="0"/>
          <w:kern w:val="0"/>
          <w:sz w:val="32"/>
          <w:szCs w:val="32"/>
          <w:u w:val="none"/>
          <w:lang w:val="en-US" w:eastAsia="zh-CN" w:bidi="ar"/>
        </w:rPr>
        <w:t>极早期烟雾报警系统旧设备（包括四管机、单管机、控制面板、显示面板、电源箱报废设备共计122台）（见附件2）。</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520" w:lineRule="exact"/>
        <w:ind w:left="0" w:leftChars="0" w:firstLine="640" w:firstLineChars="200"/>
        <w:textAlignment w:val="auto"/>
        <w:outlineLvl w:val="9"/>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t>展示时间和地点</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i w:val="0"/>
          <w:caps w:val="0"/>
          <w:color w:val="000000"/>
          <w:spacing w:val="0"/>
          <w:kern w:val="0"/>
          <w:sz w:val="32"/>
          <w:szCs w:val="32"/>
          <w:u w:val="none"/>
          <w:lang w:val="en-US" w:eastAsia="zh-CN" w:bidi="ar"/>
        </w:rPr>
      </w:pPr>
      <w:r>
        <w:rPr>
          <w:rFonts w:hint="eastAsia" w:ascii="仿宋" w:hAnsi="仿宋" w:eastAsia="仿宋" w:cs="仿宋"/>
          <w:i w:val="0"/>
          <w:caps w:val="0"/>
          <w:color w:val="000000"/>
          <w:spacing w:val="0"/>
          <w:kern w:val="0"/>
          <w:sz w:val="32"/>
          <w:szCs w:val="32"/>
          <w:u w:val="none"/>
          <w:lang w:val="en-US" w:eastAsia="zh-CN" w:bidi="ar"/>
        </w:rPr>
        <w:t>展示时间：2020年5月11日至2020年5月19日（工作日 上午8:30-12:00  下午14:30-18:00）。</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t>展示地点：三坊七巷街区黄巷36号（小黄楼）。</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520" w:lineRule="exact"/>
        <w:ind w:left="0" w:leftChars="0" w:firstLine="640" w:firstLineChars="200"/>
        <w:textAlignment w:val="auto"/>
        <w:outlineLvl w:val="9"/>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t>报名时间和地点</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t>报名时间：2020年5月18日至5月19日（上午8:30-12:00  下午14:30-18:00）。</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t>报名地点：</w:t>
      </w:r>
      <w:r>
        <w:rPr>
          <w:rFonts w:hint="eastAsia" w:ascii="仿宋" w:hAnsi="仿宋" w:eastAsia="仿宋" w:cs="仿宋"/>
          <w:b w:val="0"/>
          <w:bCs/>
          <w:i w:val="0"/>
          <w:caps w:val="0"/>
          <w:color w:val="000000" w:themeColor="text1"/>
          <w:spacing w:val="0"/>
          <w:sz w:val="32"/>
          <w:szCs w:val="32"/>
          <w:u w:val="none"/>
          <w14:textFill>
            <w14:solidFill>
              <w14:schemeClr w14:val="tx1"/>
            </w14:solidFill>
          </w14:textFill>
        </w:rPr>
        <w:t>鼓楼区营房里10号</w:t>
      </w:r>
      <w:r>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t>一楼前台。</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t>联系人：郑小姐   联系电话：18065075686</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拍卖时间：2020年5月20日10:00-10:30</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20" w:lineRule="exact"/>
        <w:ind w:firstLine="1280" w:firstLineChars="400"/>
        <w:textAlignment w:val="auto"/>
        <w:outlineLvl w:val="9"/>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sz w:val="32"/>
          <w:szCs w:val="32"/>
          <w:lang w:val="en-US" w:eastAsia="zh-CN"/>
        </w:rPr>
        <w:t>拍卖地点：</w:t>
      </w:r>
      <w:r>
        <w:rPr>
          <w:rFonts w:hint="eastAsia" w:ascii="仿宋" w:hAnsi="仿宋" w:eastAsia="仿宋" w:cs="仿宋"/>
          <w:b w:val="0"/>
          <w:bCs/>
          <w:i w:val="0"/>
          <w:caps w:val="0"/>
          <w:color w:val="000000" w:themeColor="text1"/>
          <w:spacing w:val="0"/>
          <w:sz w:val="32"/>
          <w:szCs w:val="32"/>
          <w:u w:val="none"/>
          <w14:textFill>
            <w14:solidFill>
              <w14:schemeClr w14:val="tx1"/>
            </w14:solidFill>
          </w14:textFill>
        </w:rPr>
        <w:t>鼓楼区营房里10号</w:t>
      </w:r>
      <w:r>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t>一楼会议室</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b w:val="0"/>
          <w:bCs/>
          <w:i w:val="0"/>
          <w:caps w:val="0"/>
          <w:color w:val="000000" w:themeColor="text1"/>
          <w:spacing w:val="0"/>
          <w:sz w:val="32"/>
          <w:szCs w:val="32"/>
          <w:u w:val="none"/>
          <w:lang w:val="en-US" w:eastAsia="zh-CN"/>
          <w14:textFill>
            <w14:solidFill>
              <w14:schemeClr w14:val="tx1"/>
            </w14:solidFill>
          </w14:textFill>
        </w:rPr>
        <w:t>五、</w:t>
      </w:r>
      <w:r>
        <w:rPr>
          <w:rFonts w:hint="eastAsia" w:ascii="仿宋" w:hAnsi="仿宋" w:eastAsia="仿宋" w:cs="仿宋"/>
          <w:sz w:val="32"/>
          <w:szCs w:val="32"/>
        </w:rPr>
        <w:t>竞</w:t>
      </w:r>
      <w:r>
        <w:rPr>
          <w:rFonts w:hint="eastAsia" w:ascii="仿宋" w:hAnsi="仿宋" w:eastAsia="仿宋" w:cs="仿宋"/>
          <w:sz w:val="32"/>
          <w:szCs w:val="32"/>
          <w:lang w:val="en-US" w:eastAsia="zh-CN"/>
        </w:rPr>
        <w:t>买</w:t>
      </w:r>
      <w:r>
        <w:rPr>
          <w:rFonts w:hint="eastAsia" w:ascii="仿宋" w:hAnsi="仿宋" w:eastAsia="仿宋" w:cs="仿宋"/>
          <w:sz w:val="32"/>
          <w:szCs w:val="32"/>
        </w:rPr>
        <w:t>资格及手续</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中华人民共和国境内外的法人、自然人和其他组织均</w:t>
      </w:r>
      <w:r>
        <w:rPr>
          <w:rFonts w:hint="eastAsia" w:ascii="仿宋" w:hAnsi="仿宋" w:eastAsia="仿宋" w:cs="仿宋"/>
          <w:sz w:val="32"/>
          <w:szCs w:val="32"/>
          <w:lang w:val="en-US" w:eastAsia="zh-CN"/>
        </w:rPr>
        <w:t>符合本次拍卖的竞买资格</w:t>
      </w:r>
      <w:r>
        <w:rPr>
          <w:rFonts w:hint="eastAsia" w:ascii="仿宋" w:hAnsi="仿宋" w:eastAsia="仿宋" w:cs="仿宋"/>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（二）本次拍卖有意竞买者须缴纳1000元竞买保证金，并于2020年5月12日0时至2020年5月18日12时将保证金汇入福州古厝保护开发集团有限公司指定账号并联系本次拍卖联络人开具收据，</w:t>
      </w:r>
      <w:r>
        <w:rPr>
          <w:rFonts w:hint="eastAsia" w:ascii="仿宋" w:hAnsi="仿宋" w:eastAsia="仿宋" w:cs="仿宋"/>
          <w:sz w:val="32"/>
          <w:szCs w:val="32"/>
        </w:rPr>
        <w:t>竞</w:t>
      </w:r>
      <w:r>
        <w:rPr>
          <w:rFonts w:hint="eastAsia" w:ascii="仿宋" w:hAnsi="仿宋" w:eastAsia="仿宋" w:cs="仿宋"/>
          <w:sz w:val="32"/>
          <w:szCs w:val="32"/>
          <w:lang w:val="en-US" w:eastAsia="zh-CN"/>
        </w:rPr>
        <w:t>买</w:t>
      </w:r>
      <w:r>
        <w:rPr>
          <w:rFonts w:hint="eastAsia" w:ascii="仿宋" w:hAnsi="仿宋" w:eastAsia="仿宋" w:cs="仿宋"/>
          <w:sz w:val="32"/>
          <w:szCs w:val="32"/>
        </w:rPr>
        <w:t>保证金的到帐时间以提供的银行对帐凭证为准，超过约定时限的不符合竞</w:t>
      </w:r>
      <w:r>
        <w:rPr>
          <w:rFonts w:hint="eastAsia" w:ascii="仿宋" w:hAnsi="仿宋" w:eastAsia="仿宋" w:cs="仿宋"/>
          <w:sz w:val="32"/>
          <w:szCs w:val="32"/>
          <w:lang w:val="en-US" w:eastAsia="zh-CN"/>
        </w:rPr>
        <w:t>买</w:t>
      </w:r>
      <w:r>
        <w:rPr>
          <w:rFonts w:hint="eastAsia" w:ascii="仿宋" w:hAnsi="仿宋" w:eastAsia="仿宋" w:cs="仿宋"/>
          <w:sz w:val="32"/>
          <w:szCs w:val="32"/>
        </w:rPr>
        <w:t>资格。</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账户名称：福州市三坊七巷保护开发有限公司</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开户行：福建海峡银行股份有限公司福州台江支行 </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号：1000 2598 9140 010004</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（三）办理竞买报名时，自然人竞买者</w:t>
      </w:r>
      <w:r>
        <w:rPr>
          <w:rFonts w:hint="eastAsia" w:ascii="仿宋" w:hAnsi="仿宋" w:eastAsia="仿宋" w:cs="仿宋"/>
          <w:sz w:val="32"/>
          <w:szCs w:val="32"/>
        </w:rPr>
        <w:t>须</w:t>
      </w:r>
      <w:r>
        <w:rPr>
          <w:rFonts w:hint="eastAsia" w:ascii="仿宋" w:hAnsi="仿宋" w:eastAsia="仿宋" w:cs="仿宋"/>
          <w:sz w:val="32"/>
          <w:szCs w:val="32"/>
          <w:lang w:val="en-US" w:eastAsia="zh-CN"/>
        </w:rPr>
        <w:t>提交以下材料：1.</w:t>
      </w:r>
      <w:r>
        <w:rPr>
          <w:rFonts w:hint="eastAsia" w:ascii="仿宋" w:hAnsi="仿宋" w:eastAsia="仿宋" w:cs="仿宋"/>
          <w:sz w:val="32"/>
          <w:szCs w:val="32"/>
        </w:rPr>
        <w:t>本人居民身份证复印件</w:t>
      </w:r>
      <w:r>
        <w:rPr>
          <w:rFonts w:hint="eastAsia" w:ascii="仿宋" w:hAnsi="仿宋" w:eastAsia="仿宋" w:cs="仿宋"/>
          <w:sz w:val="32"/>
          <w:szCs w:val="32"/>
          <w:lang w:val="en-US" w:eastAsia="zh-CN"/>
        </w:rPr>
        <w:t>；2.竞买保证金收据；3.本人签字的竞买保证书</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单位竞买者须提交以下材料：1.三证合一的营业执照复印件、法人委托书、法人身份证复印件、被委托人身份证复印件（以上材料都必须加盖公章）；2.竞买保证金收据；3.加盖公章的竞买保证书。</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竞买人办理竞买报名手续后，经福州古厝保护开发集团有限公司审核确认竞买资格后于2020年5月14日上午9：30凭保证金收据和本人身份证到竞买会场所在地领取竞买号牌并登记参加拍卖会。领取号牌参与应价之人与签署《拍卖成交确认书》之人须为同一自然人、法人。为保证拍卖会秩序，每个号牌最多允许2人进场。拍卖会开始后，若竞买人未到场视为自愿放弃竞买权利。</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（五）拍卖结束后未竞得标的的竞买人持保证金收据于拍卖会第二日起七日内联系福州古厝保护开发集团有限公司无息退还竞买保证金。</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六、竞买程序</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firstLine="640" w:firstLineChars="200"/>
        <w:rPr>
          <w:rFonts w:hint="eastAsia" w:ascii="仿宋" w:hAnsi="仿宋" w:eastAsia="仿宋" w:cs="仿宋"/>
          <w:spacing w:val="-6"/>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本场</w:t>
      </w:r>
      <w:r>
        <w:rPr>
          <w:rFonts w:hint="eastAsia" w:ascii="仿宋" w:hAnsi="仿宋" w:eastAsia="仿宋" w:cs="仿宋"/>
          <w:sz w:val="32"/>
          <w:szCs w:val="32"/>
          <w:lang w:val="en-US" w:eastAsia="zh-CN"/>
        </w:rPr>
        <w:t>拍卖会</w:t>
      </w:r>
      <w:r>
        <w:rPr>
          <w:rFonts w:hint="eastAsia" w:ascii="仿宋" w:hAnsi="仿宋" w:eastAsia="仿宋" w:cs="仿宋"/>
          <w:sz w:val="32"/>
          <w:szCs w:val="32"/>
        </w:rPr>
        <w:t>采用有底价增价</w:t>
      </w:r>
      <w:r>
        <w:rPr>
          <w:rFonts w:hint="eastAsia" w:ascii="仿宋" w:hAnsi="仿宋" w:eastAsia="仿宋" w:cs="仿宋"/>
          <w:sz w:val="32"/>
          <w:szCs w:val="32"/>
          <w:lang w:val="en-US" w:eastAsia="zh-CN"/>
        </w:rPr>
        <w:t>竞买</w:t>
      </w:r>
      <w:r>
        <w:rPr>
          <w:rFonts w:hint="eastAsia" w:ascii="仿宋" w:hAnsi="仿宋" w:eastAsia="仿宋" w:cs="仿宋"/>
          <w:sz w:val="32"/>
          <w:szCs w:val="32"/>
        </w:rPr>
        <w:t>方式：即由</w:t>
      </w:r>
      <w:r>
        <w:rPr>
          <w:rFonts w:hint="eastAsia" w:ascii="仿宋" w:hAnsi="仿宋" w:eastAsia="仿宋" w:cs="仿宋"/>
          <w:sz w:val="32"/>
          <w:szCs w:val="32"/>
          <w:lang w:val="en-US" w:eastAsia="zh-CN"/>
        </w:rPr>
        <w:t>福州古厝保护开发集团有限公司（以下简称拍卖方）</w:t>
      </w:r>
      <w:r>
        <w:rPr>
          <w:rFonts w:hint="eastAsia" w:ascii="仿宋" w:hAnsi="仿宋" w:eastAsia="仿宋" w:cs="仿宋"/>
          <w:sz w:val="32"/>
          <w:szCs w:val="32"/>
        </w:rPr>
        <w:t>宣布起</w:t>
      </w:r>
      <w:r>
        <w:rPr>
          <w:rFonts w:hint="eastAsia" w:ascii="仿宋" w:hAnsi="仿宋" w:eastAsia="仿宋" w:cs="仿宋"/>
          <w:sz w:val="32"/>
          <w:szCs w:val="32"/>
          <w:lang w:val="en-US" w:eastAsia="zh-CN"/>
        </w:rPr>
        <w:t>拍价和</w:t>
      </w:r>
      <w:r>
        <w:rPr>
          <w:rFonts w:hint="eastAsia" w:ascii="仿宋" w:hAnsi="仿宋" w:eastAsia="仿宋" w:cs="仿宋"/>
          <w:sz w:val="32"/>
          <w:szCs w:val="32"/>
        </w:rPr>
        <w:t>加价幅度，由竞</w:t>
      </w:r>
      <w:r>
        <w:rPr>
          <w:rFonts w:hint="eastAsia" w:ascii="仿宋" w:hAnsi="仿宋" w:eastAsia="仿宋" w:cs="仿宋"/>
          <w:sz w:val="32"/>
          <w:szCs w:val="32"/>
          <w:lang w:val="en-US" w:eastAsia="zh-CN"/>
        </w:rPr>
        <w:t>买</w:t>
      </w:r>
      <w:r>
        <w:rPr>
          <w:rFonts w:hint="eastAsia" w:ascii="仿宋" w:hAnsi="仿宋" w:eastAsia="仿宋" w:cs="仿宋"/>
          <w:sz w:val="32"/>
          <w:szCs w:val="32"/>
        </w:rPr>
        <w:t>人按照</w:t>
      </w:r>
      <w:r>
        <w:rPr>
          <w:rFonts w:hint="eastAsia" w:ascii="仿宋" w:hAnsi="仿宋" w:eastAsia="仿宋" w:cs="仿宋"/>
          <w:sz w:val="32"/>
          <w:szCs w:val="32"/>
          <w:lang w:val="en-US" w:eastAsia="zh-CN"/>
        </w:rPr>
        <w:t>拍卖方</w:t>
      </w:r>
      <w:r>
        <w:rPr>
          <w:rFonts w:hint="eastAsia" w:ascii="仿宋" w:hAnsi="仿宋" w:eastAsia="仿宋" w:cs="仿宋"/>
          <w:sz w:val="32"/>
          <w:szCs w:val="32"/>
        </w:rPr>
        <w:t>宣布的加价幅度以举牌方式应价，直至无人继续加价时，经</w:t>
      </w:r>
      <w:r>
        <w:rPr>
          <w:rFonts w:hint="eastAsia" w:ascii="仿宋" w:hAnsi="仿宋" w:eastAsia="仿宋" w:cs="仿宋"/>
          <w:sz w:val="32"/>
          <w:szCs w:val="32"/>
          <w:lang w:val="en-US" w:eastAsia="zh-CN"/>
        </w:rPr>
        <w:t>拍卖方</w:t>
      </w:r>
      <w:r>
        <w:rPr>
          <w:rFonts w:hint="eastAsia" w:ascii="仿宋" w:hAnsi="仿宋" w:eastAsia="仿宋" w:cs="仿宋"/>
          <w:sz w:val="32"/>
          <w:szCs w:val="32"/>
        </w:rPr>
        <w:t>三次重复最高价后，以落槌表示成交（不到底价不成交），</w:t>
      </w:r>
      <w:r>
        <w:rPr>
          <w:rFonts w:hint="eastAsia" w:ascii="仿宋" w:hAnsi="仿宋" w:eastAsia="仿宋" w:cs="仿宋"/>
          <w:spacing w:val="-6"/>
          <w:sz w:val="32"/>
          <w:szCs w:val="32"/>
        </w:rPr>
        <w:t>加价幅度为</w:t>
      </w:r>
      <w:r>
        <w:rPr>
          <w:rFonts w:hint="eastAsia" w:ascii="仿宋" w:hAnsi="仿宋" w:eastAsia="仿宋" w:cs="仿宋"/>
          <w:spacing w:val="-6"/>
          <w:sz w:val="32"/>
          <w:szCs w:val="32"/>
          <w:lang w:val="en-US" w:eastAsia="zh-CN"/>
        </w:rPr>
        <w:t>1000</w:t>
      </w:r>
      <w:r>
        <w:rPr>
          <w:rFonts w:hint="eastAsia" w:ascii="仿宋" w:hAnsi="仿宋" w:eastAsia="仿宋" w:cs="仿宋"/>
          <w:spacing w:val="-6"/>
          <w:sz w:val="32"/>
          <w:szCs w:val="32"/>
        </w:rPr>
        <w:t>元或</w:t>
      </w:r>
      <w:r>
        <w:rPr>
          <w:rFonts w:hint="eastAsia" w:ascii="仿宋" w:hAnsi="仿宋" w:eastAsia="仿宋" w:cs="仿宋"/>
          <w:spacing w:val="-6"/>
          <w:sz w:val="32"/>
          <w:szCs w:val="32"/>
          <w:lang w:val="en-US" w:eastAsia="zh-CN"/>
        </w:rPr>
        <w:t>1000</w:t>
      </w:r>
      <w:r>
        <w:rPr>
          <w:rFonts w:hint="eastAsia" w:ascii="仿宋" w:hAnsi="仿宋" w:eastAsia="仿宋" w:cs="仿宋"/>
          <w:spacing w:val="-6"/>
          <w:sz w:val="32"/>
          <w:szCs w:val="32"/>
        </w:rPr>
        <w:t>元的倍数，报价中不得有角、分</w:t>
      </w:r>
      <w:r>
        <w:rPr>
          <w:rFonts w:hint="eastAsia" w:ascii="仿宋" w:hAnsi="仿宋" w:eastAsia="仿宋" w:cs="仿宋"/>
          <w:spacing w:val="-6"/>
          <w:sz w:val="32"/>
          <w:szCs w:val="32"/>
          <w:lang w:eastAsia="zh-CN"/>
        </w:rPr>
        <w:t>。</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竞</w:t>
      </w:r>
      <w:r>
        <w:rPr>
          <w:rFonts w:hint="eastAsia" w:ascii="仿宋" w:hAnsi="仿宋" w:eastAsia="仿宋" w:cs="仿宋"/>
          <w:color w:val="000000"/>
          <w:sz w:val="32"/>
          <w:szCs w:val="32"/>
          <w:lang w:val="en-US" w:eastAsia="zh-CN"/>
        </w:rPr>
        <w:t>买</w:t>
      </w:r>
      <w:r>
        <w:rPr>
          <w:rFonts w:hint="eastAsia" w:ascii="仿宋" w:hAnsi="仿宋" w:eastAsia="仿宋" w:cs="仿宋"/>
          <w:color w:val="000000"/>
          <w:sz w:val="32"/>
          <w:szCs w:val="32"/>
        </w:rPr>
        <w:t>成交后</w:t>
      </w:r>
      <w:r>
        <w:rPr>
          <w:rFonts w:hint="eastAsia" w:ascii="仿宋" w:hAnsi="仿宋" w:eastAsia="仿宋" w:cs="仿宋"/>
          <w:sz w:val="32"/>
          <w:szCs w:val="32"/>
        </w:rPr>
        <w:t>，以最高报价竞得</w:t>
      </w:r>
      <w:r>
        <w:rPr>
          <w:rFonts w:hint="eastAsia" w:ascii="仿宋" w:hAnsi="仿宋" w:eastAsia="仿宋" w:cs="仿宋"/>
          <w:sz w:val="32"/>
          <w:szCs w:val="32"/>
          <w:lang w:val="en-US" w:eastAsia="zh-CN"/>
        </w:rPr>
        <w:t>拍卖</w:t>
      </w:r>
      <w:r>
        <w:rPr>
          <w:rFonts w:hint="eastAsia" w:ascii="仿宋" w:hAnsi="仿宋" w:eastAsia="仿宋" w:cs="仿宋"/>
          <w:sz w:val="32"/>
          <w:szCs w:val="32"/>
        </w:rPr>
        <w:t>标的的竞</w:t>
      </w:r>
      <w:r>
        <w:rPr>
          <w:rFonts w:hint="eastAsia" w:ascii="仿宋" w:hAnsi="仿宋" w:eastAsia="仿宋" w:cs="仿宋"/>
          <w:sz w:val="32"/>
          <w:szCs w:val="32"/>
          <w:lang w:val="en-US" w:eastAsia="zh-CN"/>
        </w:rPr>
        <w:t>买</w:t>
      </w:r>
      <w:r>
        <w:rPr>
          <w:rFonts w:hint="eastAsia" w:ascii="仿宋" w:hAnsi="仿宋" w:eastAsia="仿宋" w:cs="仿宋"/>
          <w:sz w:val="32"/>
          <w:szCs w:val="32"/>
        </w:rPr>
        <w:t>人即成为该</w:t>
      </w:r>
      <w:r>
        <w:rPr>
          <w:rFonts w:hint="eastAsia" w:ascii="仿宋" w:hAnsi="仿宋" w:eastAsia="仿宋" w:cs="仿宋"/>
          <w:color w:val="000000"/>
          <w:sz w:val="32"/>
          <w:szCs w:val="32"/>
        </w:rPr>
        <w:t>标的</w:t>
      </w:r>
      <w:r>
        <w:rPr>
          <w:rFonts w:hint="eastAsia" w:ascii="仿宋" w:hAnsi="仿宋" w:eastAsia="仿宋" w:cs="仿宋"/>
          <w:sz w:val="32"/>
          <w:szCs w:val="32"/>
        </w:rPr>
        <w:t>的</w:t>
      </w:r>
      <w:r>
        <w:rPr>
          <w:rFonts w:hint="eastAsia" w:ascii="仿宋" w:hAnsi="仿宋" w:eastAsia="仿宋" w:cs="仿宋"/>
          <w:sz w:val="32"/>
          <w:szCs w:val="32"/>
          <w:lang w:val="en-US" w:eastAsia="zh-CN"/>
        </w:rPr>
        <w:t>买受人</w:t>
      </w:r>
      <w:r>
        <w:rPr>
          <w:rFonts w:hint="eastAsia" w:ascii="仿宋" w:hAnsi="仿宋" w:eastAsia="仿宋" w:cs="仿宋"/>
          <w:sz w:val="32"/>
          <w:szCs w:val="32"/>
        </w:rPr>
        <w:t>。</w:t>
      </w:r>
      <w:r>
        <w:rPr>
          <w:rFonts w:hint="eastAsia" w:ascii="仿宋" w:hAnsi="仿宋" w:eastAsia="仿宋" w:cs="仿宋"/>
          <w:sz w:val="32"/>
          <w:szCs w:val="32"/>
          <w:lang w:val="en-US" w:eastAsia="zh-CN"/>
        </w:rPr>
        <w:t>买受人</w:t>
      </w:r>
      <w:r>
        <w:rPr>
          <w:rFonts w:hint="eastAsia" w:ascii="仿宋" w:hAnsi="仿宋" w:eastAsia="仿宋" w:cs="仿宋"/>
          <w:sz w:val="32"/>
          <w:szCs w:val="32"/>
        </w:rPr>
        <w:t>须当场签署《</w:t>
      </w:r>
      <w:r>
        <w:rPr>
          <w:rFonts w:hint="eastAsia" w:ascii="仿宋" w:hAnsi="仿宋" w:eastAsia="仿宋" w:cs="仿宋"/>
          <w:sz w:val="32"/>
          <w:szCs w:val="32"/>
          <w:lang w:val="en-US" w:eastAsia="zh-CN"/>
        </w:rPr>
        <w:t>拍卖</w:t>
      </w:r>
      <w:r>
        <w:rPr>
          <w:rFonts w:hint="eastAsia" w:ascii="仿宋" w:hAnsi="仿宋" w:eastAsia="仿宋" w:cs="仿宋"/>
          <w:sz w:val="32"/>
          <w:szCs w:val="32"/>
        </w:rPr>
        <w:t>成交确认书》。一经敲槌，成交行为即告确立，如击槌后反悔，须负法律和经济责任。</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竞</w:t>
      </w:r>
      <w:r>
        <w:rPr>
          <w:rFonts w:hint="eastAsia" w:ascii="仿宋" w:hAnsi="仿宋" w:eastAsia="仿宋" w:cs="仿宋"/>
          <w:sz w:val="32"/>
          <w:szCs w:val="32"/>
          <w:lang w:val="en-US" w:eastAsia="zh-CN"/>
        </w:rPr>
        <w:t>买</w:t>
      </w:r>
      <w:r>
        <w:rPr>
          <w:rFonts w:hint="eastAsia" w:ascii="仿宋" w:hAnsi="仿宋" w:eastAsia="仿宋" w:cs="仿宋"/>
          <w:sz w:val="32"/>
          <w:szCs w:val="32"/>
        </w:rPr>
        <w:t>人不得以任何的方式阻碍、干扰</w:t>
      </w:r>
      <w:r>
        <w:rPr>
          <w:rFonts w:hint="eastAsia" w:ascii="仿宋" w:hAnsi="仿宋" w:eastAsia="仿宋" w:cs="仿宋"/>
          <w:sz w:val="32"/>
          <w:szCs w:val="32"/>
          <w:lang w:val="en-US" w:eastAsia="zh-CN"/>
        </w:rPr>
        <w:t>拍卖</w:t>
      </w:r>
      <w:r>
        <w:rPr>
          <w:rFonts w:hint="eastAsia" w:ascii="仿宋" w:hAnsi="仿宋" w:eastAsia="仿宋" w:cs="仿宋"/>
          <w:sz w:val="32"/>
          <w:szCs w:val="32"/>
        </w:rPr>
        <w:t>活动的正常进行，否则拍卖</w:t>
      </w:r>
      <w:r>
        <w:rPr>
          <w:rFonts w:hint="eastAsia" w:ascii="仿宋" w:hAnsi="仿宋" w:eastAsia="仿宋" w:cs="仿宋"/>
          <w:sz w:val="32"/>
          <w:szCs w:val="32"/>
          <w:lang w:val="en-US" w:eastAsia="zh-CN"/>
        </w:rPr>
        <w:t>方</w:t>
      </w:r>
      <w:r>
        <w:rPr>
          <w:rFonts w:hint="eastAsia" w:ascii="仿宋" w:hAnsi="仿宋" w:eastAsia="仿宋" w:cs="仿宋"/>
          <w:sz w:val="32"/>
          <w:szCs w:val="32"/>
        </w:rPr>
        <w:t>有权当场取消其竞</w:t>
      </w:r>
      <w:r>
        <w:rPr>
          <w:rFonts w:hint="eastAsia" w:ascii="仿宋" w:hAnsi="仿宋" w:eastAsia="仿宋" w:cs="仿宋"/>
          <w:sz w:val="32"/>
          <w:szCs w:val="32"/>
          <w:lang w:val="en-US" w:eastAsia="zh-CN"/>
        </w:rPr>
        <w:t>买</w:t>
      </w:r>
      <w:r>
        <w:rPr>
          <w:rFonts w:hint="eastAsia" w:ascii="仿宋" w:hAnsi="仿宋" w:eastAsia="仿宋" w:cs="仿宋"/>
          <w:sz w:val="32"/>
          <w:szCs w:val="32"/>
        </w:rPr>
        <w:t>资格。如有串通行为，</w:t>
      </w:r>
      <w:r>
        <w:rPr>
          <w:rFonts w:hint="eastAsia" w:ascii="仿宋" w:hAnsi="仿宋" w:eastAsia="仿宋" w:cs="仿宋"/>
          <w:sz w:val="32"/>
          <w:szCs w:val="32"/>
          <w:lang w:val="en-US" w:eastAsia="zh-CN"/>
        </w:rPr>
        <w:t>拍卖方</w:t>
      </w:r>
      <w:r>
        <w:rPr>
          <w:rFonts w:hint="eastAsia" w:ascii="仿宋" w:hAnsi="仿宋" w:eastAsia="仿宋" w:cs="仿宋"/>
          <w:sz w:val="32"/>
          <w:szCs w:val="32"/>
        </w:rPr>
        <w:t>有权宣布竞</w:t>
      </w:r>
      <w:r>
        <w:rPr>
          <w:rFonts w:hint="eastAsia" w:ascii="仿宋" w:hAnsi="仿宋" w:eastAsia="仿宋" w:cs="仿宋"/>
          <w:sz w:val="32"/>
          <w:szCs w:val="32"/>
          <w:lang w:val="en-US" w:eastAsia="zh-CN"/>
        </w:rPr>
        <w:t>买</w:t>
      </w:r>
      <w:r>
        <w:rPr>
          <w:rFonts w:hint="eastAsia" w:ascii="仿宋" w:hAnsi="仿宋" w:eastAsia="仿宋" w:cs="仿宋"/>
          <w:sz w:val="32"/>
          <w:szCs w:val="32"/>
        </w:rPr>
        <w:t>无效。</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特别说明</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（一）如只征得一个意向竞买方可在起拍底价的基础上直接协议成交。</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（二）如征集有两个或两个以上的意向竞买方，直接进入自由竞价，拍卖方会在拍卖日前一个工作日通知竞买方进入自由竞价程序。</w:t>
      </w:r>
    </w:p>
    <w:p>
      <w:pPr>
        <w:keepNext w:val="0"/>
        <w:keepLines w:val="0"/>
        <w:pageBreakBefore w:val="0"/>
        <w:kinsoku/>
        <w:wordWrap/>
        <w:overflowPunct/>
        <w:topLinePunct w:val="0"/>
        <w:autoSpaceDE/>
        <w:autoSpaceDN/>
        <w:bidi w:val="0"/>
        <w:adjustRightInd/>
        <w:snapToGrid/>
        <w:spacing w:line="520" w:lineRule="exact"/>
        <w:ind w:firstLine="616" w:firstLineChars="200"/>
        <w:rPr>
          <w:rFonts w:hint="eastAsia" w:ascii="仿宋" w:hAnsi="仿宋" w:eastAsia="仿宋" w:cs="仿宋"/>
          <w:bCs/>
          <w:kern w:val="0"/>
          <w:sz w:val="32"/>
          <w:szCs w:val="32"/>
        </w:rPr>
      </w:pPr>
      <w:r>
        <w:rPr>
          <w:rFonts w:hint="eastAsia" w:ascii="仿宋" w:hAnsi="仿宋" w:eastAsia="仿宋" w:cs="仿宋"/>
          <w:spacing w:val="-6"/>
          <w:sz w:val="32"/>
          <w:szCs w:val="32"/>
          <w:lang w:val="en-US" w:eastAsia="zh-CN"/>
        </w:rPr>
        <w:t>（三）竞买成交方</w:t>
      </w:r>
      <w:r>
        <w:rPr>
          <w:rFonts w:hint="eastAsia" w:ascii="仿宋" w:hAnsi="仿宋" w:eastAsia="仿宋" w:cs="仿宋"/>
          <w:spacing w:val="-6"/>
          <w:sz w:val="32"/>
          <w:szCs w:val="32"/>
        </w:rPr>
        <w:t>应于</w:t>
      </w:r>
      <w:r>
        <w:rPr>
          <w:rFonts w:hint="eastAsia" w:ascii="仿宋" w:hAnsi="仿宋" w:eastAsia="仿宋" w:cs="仿宋"/>
          <w:spacing w:val="-6"/>
          <w:sz w:val="32"/>
          <w:szCs w:val="32"/>
          <w:lang w:val="en-US" w:eastAsia="zh-CN"/>
        </w:rPr>
        <w:t>拍卖第二日起10个工作</w:t>
      </w:r>
      <w:r>
        <w:rPr>
          <w:rFonts w:hint="eastAsia" w:ascii="仿宋" w:hAnsi="仿宋" w:eastAsia="仿宋" w:cs="仿宋"/>
          <w:spacing w:val="-6"/>
          <w:sz w:val="32"/>
          <w:szCs w:val="32"/>
        </w:rPr>
        <w:t>日内与福州</w:t>
      </w:r>
      <w:r>
        <w:rPr>
          <w:rFonts w:hint="eastAsia" w:ascii="仿宋" w:hAnsi="仿宋" w:eastAsia="仿宋" w:cs="仿宋"/>
          <w:spacing w:val="-6"/>
          <w:sz w:val="32"/>
          <w:szCs w:val="32"/>
          <w:lang w:val="en-US" w:eastAsia="zh-CN"/>
        </w:rPr>
        <w:t>古厝</w:t>
      </w:r>
      <w:r>
        <w:rPr>
          <w:rFonts w:hint="eastAsia" w:ascii="仿宋" w:hAnsi="仿宋" w:eastAsia="仿宋" w:cs="仿宋"/>
          <w:spacing w:val="-6"/>
          <w:sz w:val="32"/>
          <w:szCs w:val="32"/>
        </w:rPr>
        <w:t>保护开发</w:t>
      </w:r>
      <w:r>
        <w:rPr>
          <w:rFonts w:hint="eastAsia" w:ascii="仿宋" w:hAnsi="仿宋" w:eastAsia="仿宋" w:cs="仿宋"/>
          <w:spacing w:val="-6"/>
          <w:sz w:val="32"/>
          <w:szCs w:val="32"/>
          <w:lang w:val="en-US" w:eastAsia="zh-CN"/>
        </w:rPr>
        <w:t>集团</w:t>
      </w:r>
      <w:r>
        <w:rPr>
          <w:rFonts w:hint="eastAsia" w:ascii="仿宋" w:hAnsi="仿宋" w:eastAsia="仿宋" w:cs="仿宋"/>
          <w:spacing w:val="-6"/>
          <w:sz w:val="32"/>
          <w:szCs w:val="32"/>
        </w:rPr>
        <w:t>有限公司签订</w:t>
      </w:r>
      <w:r>
        <w:rPr>
          <w:rFonts w:hint="eastAsia" w:ascii="仿宋" w:hAnsi="仿宋" w:eastAsia="仿宋" w:cs="仿宋"/>
          <w:spacing w:val="-6"/>
          <w:sz w:val="32"/>
          <w:szCs w:val="32"/>
          <w:lang w:val="en-US" w:eastAsia="zh-CN"/>
        </w:rPr>
        <w:t>买卖</w:t>
      </w:r>
      <w:r>
        <w:rPr>
          <w:rFonts w:hint="eastAsia" w:ascii="仿宋" w:hAnsi="仿宋" w:eastAsia="仿宋" w:cs="仿宋"/>
          <w:spacing w:val="-6"/>
          <w:sz w:val="32"/>
          <w:szCs w:val="32"/>
        </w:rPr>
        <w:t>合同。</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（四）拍卖</w:t>
      </w:r>
      <w:r>
        <w:rPr>
          <w:rFonts w:hint="eastAsia" w:ascii="仿宋" w:hAnsi="仿宋" w:eastAsia="仿宋" w:cs="仿宋"/>
          <w:sz w:val="32"/>
          <w:szCs w:val="32"/>
        </w:rPr>
        <w:t>会开始前</w:t>
      </w:r>
      <w:r>
        <w:rPr>
          <w:rFonts w:hint="eastAsia" w:ascii="仿宋" w:hAnsi="仿宋" w:eastAsia="仿宋" w:cs="仿宋"/>
          <w:spacing w:val="-6"/>
          <w:sz w:val="32"/>
          <w:szCs w:val="32"/>
        </w:rPr>
        <w:t>福州</w:t>
      </w:r>
      <w:r>
        <w:rPr>
          <w:rFonts w:hint="eastAsia" w:ascii="仿宋" w:hAnsi="仿宋" w:eastAsia="仿宋" w:cs="仿宋"/>
          <w:spacing w:val="-6"/>
          <w:sz w:val="32"/>
          <w:szCs w:val="32"/>
          <w:lang w:val="en-US" w:eastAsia="zh-CN"/>
        </w:rPr>
        <w:t>古厝</w:t>
      </w:r>
      <w:r>
        <w:rPr>
          <w:rFonts w:hint="eastAsia" w:ascii="仿宋" w:hAnsi="仿宋" w:eastAsia="仿宋" w:cs="仿宋"/>
          <w:spacing w:val="-6"/>
          <w:sz w:val="32"/>
          <w:szCs w:val="32"/>
        </w:rPr>
        <w:t>保护开发</w:t>
      </w:r>
      <w:r>
        <w:rPr>
          <w:rFonts w:hint="eastAsia" w:ascii="仿宋" w:hAnsi="仿宋" w:eastAsia="仿宋" w:cs="仿宋"/>
          <w:spacing w:val="-6"/>
          <w:sz w:val="32"/>
          <w:szCs w:val="32"/>
          <w:lang w:val="en-US" w:eastAsia="zh-CN"/>
        </w:rPr>
        <w:t>集团</w:t>
      </w:r>
      <w:r>
        <w:rPr>
          <w:rFonts w:hint="eastAsia" w:ascii="仿宋" w:hAnsi="仿宋" w:eastAsia="仿宋" w:cs="仿宋"/>
          <w:spacing w:val="-6"/>
          <w:sz w:val="32"/>
          <w:szCs w:val="32"/>
        </w:rPr>
        <w:t>有限公司</w:t>
      </w:r>
      <w:r>
        <w:rPr>
          <w:rFonts w:hint="eastAsia" w:ascii="仿宋" w:hAnsi="仿宋" w:eastAsia="仿宋" w:cs="仿宋"/>
          <w:sz w:val="32"/>
          <w:szCs w:val="32"/>
        </w:rPr>
        <w:t>有权撤回</w:t>
      </w:r>
      <w:r>
        <w:rPr>
          <w:rFonts w:hint="eastAsia" w:ascii="仿宋" w:hAnsi="仿宋" w:eastAsia="仿宋" w:cs="仿宋"/>
          <w:sz w:val="32"/>
          <w:szCs w:val="32"/>
          <w:lang w:val="en-US" w:eastAsia="zh-CN"/>
        </w:rPr>
        <w:t>拍卖</w:t>
      </w:r>
      <w:r>
        <w:rPr>
          <w:rFonts w:hint="eastAsia" w:ascii="仿宋" w:hAnsi="仿宋" w:eastAsia="仿宋" w:cs="仿宋"/>
          <w:sz w:val="32"/>
          <w:szCs w:val="32"/>
        </w:rPr>
        <w:t>标的，如遇</w:t>
      </w:r>
      <w:r>
        <w:rPr>
          <w:rFonts w:hint="eastAsia" w:ascii="仿宋" w:hAnsi="仿宋" w:eastAsia="仿宋" w:cs="仿宋"/>
          <w:spacing w:val="-6"/>
          <w:sz w:val="32"/>
          <w:szCs w:val="32"/>
        </w:rPr>
        <w:t>福州</w:t>
      </w:r>
      <w:r>
        <w:rPr>
          <w:rFonts w:hint="eastAsia" w:ascii="仿宋" w:hAnsi="仿宋" w:eastAsia="仿宋" w:cs="仿宋"/>
          <w:spacing w:val="-6"/>
          <w:sz w:val="32"/>
          <w:szCs w:val="32"/>
          <w:lang w:val="en-US" w:eastAsia="zh-CN"/>
        </w:rPr>
        <w:t>古厝</w:t>
      </w:r>
      <w:r>
        <w:rPr>
          <w:rFonts w:hint="eastAsia" w:ascii="仿宋" w:hAnsi="仿宋" w:eastAsia="仿宋" w:cs="仿宋"/>
          <w:spacing w:val="-6"/>
          <w:sz w:val="32"/>
          <w:szCs w:val="32"/>
        </w:rPr>
        <w:t>保护开发</w:t>
      </w:r>
      <w:r>
        <w:rPr>
          <w:rFonts w:hint="eastAsia" w:ascii="仿宋" w:hAnsi="仿宋" w:eastAsia="仿宋" w:cs="仿宋"/>
          <w:spacing w:val="-6"/>
          <w:sz w:val="32"/>
          <w:szCs w:val="32"/>
          <w:lang w:val="en-US" w:eastAsia="zh-CN"/>
        </w:rPr>
        <w:t>集团</w:t>
      </w:r>
      <w:r>
        <w:rPr>
          <w:rFonts w:hint="eastAsia" w:ascii="仿宋" w:hAnsi="仿宋" w:eastAsia="仿宋" w:cs="仿宋"/>
          <w:spacing w:val="-6"/>
          <w:sz w:val="32"/>
          <w:szCs w:val="32"/>
        </w:rPr>
        <w:t>有限公司</w:t>
      </w:r>
      <w:r>
        <w:rPr>
          <w:rFonts w:hint="eastAsia" w:ascii="仿宋" w:hAnsi="仿宋" w:eastAsia="仿宋" w:cs="仿宋"/>
          <w:sz w:val="32"/>
          <w:szCs w:val="32"/>
        </w:rPr>
        <w:t>撤回</w:t>
      </w:r>
      <w:r>
        <w:rPr>
          <w:rFonts w:hint="eastAsia" w:ascii="仿宋" w:hAnsi="仿宋" w:eastAsia="仿宋" w:cs="仿宋"/>
          <w:sz w:val="32"/>
          <w:szCs w:val="32"/>
          <w:lang w:val="en-US" w:eastAsia="zh-CN"/>
        </w:rPr>
        <w:t>拍卖标的</w:t>
      </w:r>
      <w:r>
        <w:rPr>
          <w:rFonts w:hint="eastAsia" w:ascii="仿宋" w:hAnsi="仿宋" w:eastAsia="仿宋" w:cs="仿宋"/>
          <w:sz w:val="32"/>
          <w:szCs w:val="32"/>
        </w:rPr>
        <w:t>，竞</w:t>
      </w:r>
      <w:r>
        <w:rPr>
          <w:rFonts w:hint="eastAsia" w:ascii="仿宋" w:hAnsi="仿宋" w:eastAsia="仿宋" w:cs="仿宋"/>
          <w:sz w:val="32"/>
          <w:szCs w:val="32"/>
          <w:lang w:val="en-US" w:eastAsia="zh-CN"/>
        </w:rPr>
        <w:t>买</w:t>
      </w:r>
      <w:r>
        <w:rPr>
          <w:rFonts w:hint="eastAsia" w:ascii="仿宋" w:hAnsi="仿宋" w:eastAsia="仿宋" w:cs="仿宋"/>
          <w:sz w:val="32"/>
          <w:szCs w:val="32"/>
        </w:rPr>
        <w:t>人需持缴款凭证、收款收据办理</w:t>
      </w:r>
      <w:r>
        <w:rPr>
          <w:rFonts w:hint="eastAsia" w:ascii="仿宋" w:hAnsi="仿宋" w:eastAsia="仿宋" w:cs="仿宋"/>
          <w:sz w:val="32"/>
          <w:szCs w:val="32"/>
          <w:lang w:val="en-US" w:eastAsia="zh-CN"/>
        </w:rPr>
        <w:t>竞买保证金</w:t>
      </w:r>
      <w:r>
        <w:rPr>
          <w:rFonts w:hint="eastAsia" w:ascii="仿宋" w:hAnsi="仿宋" w:eastAsia="仿宋" w:cs="仿宋"/>
          <w:sz w:val="32"/>
          <w:szCs w:val="32"/>
        </w:rPr>
        <w:t>退款手续，竞</w:t>
      </w:r>
      <w:r>
        <w:rPr>
          <w:rFonts w:hint="eastAsia" w:ascii="仿宋" w:hAnsi="仿宋" w:eastAsia="仿宋" w:cs="仿宋"/>
          <w:sz w:val="32"/>
          <w:szCs w:val="32"/>
          <w:lang w:val="en-US" w:eastAsia="zh-CN"/>
        </w:rPr>
        <w:t>买</w:t>
      </w:r>
      <w:r>
        <w:rPr>
          <w:rFonts w:hint="eastAsia" w:ascii="仿宋" w:hAnsi="仿宋" w:eastAsia="仿宋" w:cs="仿宋"/>
          <w:sz w:val="32"/>
          <w:szCs w:val="32"/>
        </w:rPr>
        <w:t>保证金不计利息即予退还。竞</w:t>
      </w:r>
      <w:r>
        <w:rPr>
          <w:rFonts w:hint="eastAsia" w:ascii="仿宋" w:hAnsi="仿宋" w:eastAsia="仿宋" w:cs="仿宋"/>
          <w:sz w:val="32"/>
          <w:szCs w:val="32"/>
          <w:lang w:val="en-US" w:eastAsia="zh-CN"/>
        </w:rPr>
        <w:t>买</w:t>
      </w:r>
      <w:r>
        <w:rPr>
          <w:rFonts w:hint="eastAsia" w:ascii="仿宋" w:hAnsi="仿宋" w:eastAsia="仿宋" w:cs="仿宋"/>
          <w:sz w:val="32"/>
          <w:szCs w:val="32"/>
        </w:rPr>
        <w:t>人对此不得有异议。</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本</w:t>
      </w:r>
      <w:r>
        <w:rPr>
          <w:rFonts w:hint="eastAsia" w:ascii="仿宋" w:hAnsi="仿宋" w:eastAsia="仿宋" w:cs="仿宋"/>
          <w:sz w:val="32"/>
          <w:szCs w:val="32"/>
          <w:lang w:val="en-US" w:eastAsia="zh-CN"/>
        </w:rPr>
        <w:t>拍卖</w:t>
      </w:r>
      <w:r>
        <w:rPr>
          <w:rFonts w:hint="eastAsia" w:ascii="仿宋" w:hAnsi="仿宋" w:eastAsia="仿宋" w:cs="仿宋"/>
          <w:sz w:val="32"/>
          <w:szCs w:val="32"/>
        </w:rPr>
        <w:t>标的物按现状进行</w:t>
      </w:r>
      <w:r>
        <w:rPr>
          <w:rFonts w:hint="eastAsia" w:ascii="仿宋" w:hAnsi="仿宋" w:eastAsia="仿宋" w:cs="仿宋"/>
          <w:sz w:val="32"/>
          <w:szCs w:val="32"/>
          <w:lang w:val="en-US" w:eastAsia="zh-CN"/>
        </w:rPr>
        <w:t>拍卖</w:t>
      </w:r>
      <w:r>
        <w:rPr>
          <w:rFonts w:hint="eastAsia" w:ascii="仿宋" w:hAnsi="仿宋" w:eastAsia="仿宋" w:cs="仿宋"/>
          <w:sz w:val="32"/>
          <w:szCs w:val="32"/>
        </w:rPr>
        <w:t>，标的的品质以现场实物为准，</w:t>
      </w:r>
      <w:r>
        <w:rPr>
          <w:rFonts w:hint="eastAsia" w:ascii="仿宋" w:hAnsi="仿宋" w:eastAsia="仿宋" w:cs="仿宋"/>
          <w:sz w:val="32"/>
          <w:szCs w:val="32"/>
          <w:lang w:val="en-US" w:eastAsia="zh-CN"/>
        </w:rPr>
        <w:t>拍卖方不做担保，</w:t>
      </w:r>
      <w:r>
        <w:rPr>
          <w:rFonts w:hint="eastAsia" w:ascii="仿宋" w:hAnsi="仿宋" w:eastAsia="仿宋" w:cs="仿宋"/>
          <w:sz w:val="32"/>
          <w:szCs w:val="32"/>
        </w:rPr>
        <w:t>竞</w:t>
      </w:r>
      <w:r>
        <w:rPr>
          <w:rFonts w:hint="eastAsia" w:ascii="仿宋" w:hAnsi="仿宋" w:eastAsia="仿宋" w:cs="仿宋"/>
          <w:sz w:val="32"/>
          <w:szCs w:val="32"/>
          <w:lang w:val="en-US" w:eastAsia="zh-CN"/>
        </w:rPr>
        <w:t>买</w:t>
      </w:r>
      <w:r>
        <w:rPr>
          <w:rFonts w:hint="eastAsia" w:ascii="仿宋" w:hAnsi="仿宋" w:eastAsia="仿宋" w:cs="仿宋"/>
          <w:sz w:val="32"/>
          <w:szCs w:val="32"/>
        </w:rPr>
        <w:t>人报名参加</w:t>
      </w:r>
      <w:r>
        <w:rPr>
          <w:rFonts w:hint="eastAsia" w:ascii="仿宋" w:hAnsi="仿宋" w:eastAsia="仿宋" w:cs="仿宋"/>
          <w:sz w:val="32"/>
          <w:szCs w:val="32"/>
          <w:lang w:val="en-US" w:eastAsia="zh-CN"/>
        </w:rPr>
        <w:t>拍卖</w:t>
      </w:r>
      <w:r>
        <w:rPr>
          <w:rFonts w:hint="eastAsia" w:ascii="仿宋" w:hAnsi="仿宋" w:eastAsia="仿宋" w:cs="仿宋"/>
          <w:sz w:val="32"/>
          <w:szCs w:val="32"/>
        </w:rPr>
        <w:t>会就视同已经充分了解</w:t>
      </w:r>
      <w:r>
        <w:rPr>
          <w:rFonts w:hint="eastAsia" w:ascii="仿宋" w:hAnsi="仿宋" w:eastAsia="仿宋" w:cs="仿宋"/>
          <w:sz w:val="32"/>
          <w:szCs w:val="32"/>
          <w:lang w:val="en-US" w:eastAsia="zh-CN"/>
        </w:rPr>
        <w:t>拍卖</w:t>
      </w:r>
      <w:r>
        <w:rPr>
          <w:rFonts w:hint="eastAsia" w:ascii="仿宋" w:hAnsi="仿宋" w:eastAsia="仿宋" w:cs="仿宋"/>
          <w:sz w:val="32"/>
          <w:szCs w:val="32"/>
        </w:rPr>
        <w:t>标的的现状及瑕疵（包含但不限于</w:t>
      </w:r>
      <w:r>
        <w:rPr>
          <w:rFonts w:hint="eastAsia" w:ascii="仿宋" w:hAnsi="仿宋" w:eastAsia="仿宋" w:cs="仿宋"/>
          <w:color w:val="000000"/>
          <w:sz w:val="32"/>
          <w:szCs w:val="32"/>
        </w:rPr>
        <w:t>拍卖人</w:t>
      </w:r>
      <w:r>
        <w:rPr>
          <w:rFonts w:hint="eastAsia" w:ascii="仿宋" w:hAnsi="仿宋" w:eastAsia="仿宋" w:cs="仿宋"/>
          <w:sz w:val="32"/>
          <w:szCs w:val="32"/>
        </w:rPr>
        <w:t>对标的物的瑕疵的情况说明），同意按标的的现状</w:t>
      </w:r>
      <w:r>
        <w:rPr>
          <w:rFonts w:hint="eastAsia" w:ascii="仿宋" w:hAnsi="仿宋" w:eastAsia="仿宋" w:cs="仿宋"/>
          <w:sz w:val="32"/>
          <w:szCs w:val="32"/>
          <w:lang w:val="en-US" w:eastAsia="zh-CN"/>
        </w:rPr>
        <w:t>购买</w:t>
      </w:r>
      <w:r>
        <w:rPr>
          <w:rFonts w:hint="eastAsia" w:ascii="仿宋" w:hAnsi="仿宋" w:eastAsia="仿宋" w:cs="仿宋"/>
          <w:sz w:val="32"/>
          <w:szCs w:val="32"/>
        </w:rPr>
        <w:t>标的，同意</w:t>
      </w:r>
      <w:r>
        <w:rPr>
          <w:rFonts w:hint="eastAsia" w:ascii="仿宋" w:hAnsi="仿宋" w:eastAsia="仿宋" w:cs="仿宋"/>
          <w:color w:val="000000"/>
          <w:sz w:val="32"/>
          <w:szCs w:val="32"/>
        </w:rPr>
        <w:t>拍卖</w:t>
      </w:r>
      <w:r>
        <w:rPr>
          <w:rFonts w:hint="eastAsia" w:ascii="仿宋" w:hAnsi="仿宋" w:eastAsia="仿宋" w:cs="仿宋"/>
          <w:sz w:val="32"/>
          <w:szCs w:val="32"/>
          <w:lang w:val="en-US" w:eastAsia="zh-CN"/>
        </w:rPr>
        <w:t>方</w:t>
      </w:r>
      <w:r>
        <w:rPr>
          <w:rFonts w:hint="eastAsia" w:ascii="仿宋" w:hAnsi="仿宋" w:eastAsia="仿宋" w:cs="仿宋"/>
          <w:sz w:val="32"/>
          <w:szCs w:val="32"/>
        </w:rPr>
        <w:t>对</w:t>
      </w:r>
      <w:r>
        <w:rPr>
          <w:rFonts w:hint="eastAsia" w:ascii="仿宋" w:hAnsi="仿宋" w:eastAsia="仿宋" w:cs="仿宋"/>
          <w:sz w:val="32"/>
          <w:szCs w:val="32"/>
          <w:lang w:val="en-US" w:eastAsia="zh-CN"/>
        </w:rPr>
        <w:t>买受人</w:t>
      </w:r>
      <w:r>
        <w:rPr>
          <w:rFonts w:hint="eastAsia" w:ascii="仿宋" w:hAnsi="仿宋" w:eastAsia="仿宋" w:cs="仿宋"/>
          <w:sz w:val="32"/>
          <w:szCs w:val="32"/>
        </w:rPr>
        <w:t>受让</w:t>
      </w:r>
      <w:r>
        <w:rPr>
          <w:rFonts w:hint="eastAsia" w:ascii="仿宋" w:hAnsi="仿宋" w:eastAsia="仿宋" w:cs="仿宋"/>
          <w:sz w:val="32"/>
          <w:szCs w:val="32"/>
          <w:lang w:val="en-US" w:eastAsia="zh-CN"/>
        </w:rPr>
        <w:t>拍卖</w:t>
      </w:r>
      <w:r>
        <w:rPr>
          <w:rFonts w:hint="eastAsia" w:ascii="仿宋" w:hAnsi="仿宋" w:eastAsia="仿宋" w:cs="仿宋"/>
          <w:sz w:val="32"/>
          <w:szCs w:val="32"/>
        </w:rPr>
        <w:t>标的后的风险和障碍不承担任何责任。竞</w:t>
      </w:r>
      <w:r>
        <w:rPr>
          <w:rFonts w:hint="eastAsia" w:ascii="仿宋" w:hAnsi="仿宋" w:eastAsia="仿宋" w:cs="仿宋"/>
          <w:sz w:val="32"/>
          <w:szCs w:val="32"/>
          <w:lang w:val="en-US" w:eastAsia="zh-CN"/>
        </w:rPr>
        <w:t>买</w:t>
      </w:r>
      <w:r>
        <w:rPr>
          <w:rFonts w:hint="eastAsia" w:ascii="仿宋" w:hAnsi="仿宋" w:eastAsia="仿宋" w:cs="仿宋"/>
          <w:sz w:val="32"/>
          <w:szCs w:val="32"/>
        </w:rPr>
        <w:t>人在</w:t>
      </w:r>
      <w:r>
        <w:rPr>
          <w:rFonts w:hint="eastAsia" w:ascii="仿宋" w:hAnsi="仿宋" w:eastAsia="仿宋" w:cs="仿宋"/>
          <w:sz w:val="32"/>
          <w:szCs w:val="32"/>
          <w:lang w:val="en-US" w:eastAsia="zh-CN"/>
        </w:rPr>
        <w:t>拍卖日</w:t>
      </w:r>
      <w:r>
        <w:rPr>
          <w:rFonts w:hint="eastAsia" w:ascii="仿宋" w:hAnsi="仿宋" w:eastAsia="仿宋" w:cs="仿宋"/>
          <w:sz w:val="32"/>
          <w:szCs w:val="32"/>
        </w:rPr>
        <w:t>前，应亲自实地勘察、审看拟</w:t>
      </w:r>
      <w:r>
        <w:rPr>
          <w:rFonts w:hint="eastAsia" w:ascii="仿宋" w:hAnsi="仿宋" w:eastAsia="仿宋" w:cs="仿宋"/>
          <w:sz w:val="32"/>
          <w:szCs w:val="32"/>
          <w:lang w:val="en-US" w:eastAsia="zh-CN"/>
        </w:rPr>
        <w:t>拍卖的标的</w:t>
      </w:r>
      <w:r>
        <w:rPr>
          <w:rFonts w:hint="eastAsia" w:ascii="仿宋" w:hAnsi="仿宋" w:eastAsia="仿宋" w:cs="仿宋"/>
          <w:sz w:val="32"/>
          <w:szCs w:val="32"/>
        </w:rPr>
        <w:t>，自行判断该</w:t>
      </w:r>
      <w:r>
        <w:rPr>
          <w:rFonts w:hint="eastAsia" w:ascii="仿宋" w:hAnsi="仿宋" w:eastAsia="仿宋" w:cs="仿宋"/>
          <w:sz w:val="32"/>
          <w:szCs w:val="32"/>
          <w:lang w:val="en-US" w:eastAsia="zh-CN"/>
        </w:rPr>
        <w:t>标的</w:t>
      </w:r>
      <w:r>
        <w:rPr>
          <w:rFonts w:hint="eastAsia" w:ascii="仿宋" w:hAnsi="仿宋" w:eastAsia="仿宋" w:cs="仿宋"/>
          <w:sz w:val="32"/>
          <w:szCs w:val="32"/>
        </w:rPr>
        <w:t>是否符合其描述，而不应依赖</w:t>
      </w:r>
      <w:r>
        <w:rPr>
          <w:rFonts w:hint="eastAsia" w:ascii="仿宋" w:hAnsi="仿宋" w:eastAsia="仿宋" w:cs="仿宋"/>
          <w:spacing w:val="-6"/>
          <w:sz w:val="32"/>
          <w:szCs w:val="32"/>
        </w:rPr>
        <w:t>福州</w:t>
      </w:r>
      <w:r>
        <w:rPr>
          <w:rFonts w:hint="eastAsia" w:ascii="仿宋" w:hAnsi="仿宋" w:eastAsia="仿宋" w:cs="仿宋"/>
          <w:spacing w:val="-6"/>
          <w:sz w:val="32"/>
          <w:szCs w:val="32"/>
          <w:lang w:val="en-US" w:eastAsia="zh-CN"/>
        </w:rPr>
        <w:t>古厝</w:t>
      </w:r>
      <w:r>
        <w:rPr>
          <w:rFonts w:hint="eastAsia" w:ascii="仿宋" w:hAnsi="仿宋" w:eastAsia="仿宋" w:cs="仿宋"/>
          <w:spacing w:val="-6"/>
          <w:sz w:val="32"/>
          <w:szCs w:val="32"/>
        </w:rPr>
        <w:t>保护开发</w:t>
      </w:r>
      <w:r>
        <w:rPr>
          <w:rFonts w:hint="eastAsia" w:ascii="仿宋" w:hAnsi="仿宋" w:eastAsia="仿宋" w:cs="仿宋"/>
          <w:spacing w:val="-6"/>
          <w:sz w:val="32"/>
          <w:szCs w:val="32"/>
          <w:lang w:val="en-US" w:eastAsia="zh-CN"/>
        </w:rPr>
        <w:t>集团</w:t>
      </w:r>
      <w:r>
        <w:rPr>
          <w:rFonts w:hint="eastAsia" w:ascii="仿宋" w:hAnsi="仿宋" w:eastAsia="仿宋" w:cs="仿宋"/>
          <w:spacing w:val="-6"/>
          <w:sz w:val="32"/>
          <w:szCs w:val="32"/>
        </w:rPr>
        <w:t>有限公司</w:t>
      </w:r>
      <w:r>
        <w:rPr>
          <w:rFonts w:hint="eastAsia" w:ascii="仿宋" w:hAnsi="仿宋" w:eastAsia="仿宋" w:cs="仿宋"/>
          <w:spacing w:val="-6"/>
          <w:sz w:val="32"/>
          <w:szCs w:val="32"/>
          <w:lang w:val="en-US" w:eastAsia="zh-CN"/>
        </w:rPr>
        <w:t>宣传</w:t>
      </w:r>
      <w:r>
        <w:rPr>
          <w:rFonts w:hint="eastAsia" w:ascii="仿宋" w:hAnsi="仿宋" w:eastAsia="仿宋" w:cs="仿宋"/>
          <w:sz w:val="32"/>
          <w:szCs w:val="32"/>
        </w:rPr>
        <w:t>之表述做出决定，慎重决定竞</w:t>
      </w:r>
      <w:r>
        <w:rPr>
          <w:rFonts w:hint="eastAsia" w:ascii="仿宋" w:hAnsi="仿宋" w:eastAsia="仿宋" w:cs="仿宋"/>
          <w:sz w:val="32"/>
          <w:szCs w:val="32"/>
          <w:lang w:val="en-US" w:eastAsia="zh-CN"/>
        </w:rPr>
        <w:t>买</w:t>
      </w:r>
      <w:r>
        <w:rPr>
          <w:rFonts w:hint="eastAsia" w:ascii="仿宋" w:hAnsi="仿宋" w:eastAsia="仿宋" w:cs="仿宋"/>
          <w:sz w:val="32"/>
          <w:szCs w:val="32"/>
        </w:rPr>
        <w:t>行为，并自行承担法律责任。</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、违约责任：</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竞</w:t>
      </w:r>
      <w:r>
        <w:rPr>
          <w:rFonts w:hint="eastAsia" w:ascii="仿宋" w:hAnsi="仿宋" w:eastAsia="仿宋" w:cs="仿宋"/>
          <w:color w:val="000000"/>
          <w:sz w:val="32"/>
          <w:szCs w:val="32"/>
          <w:lang w:val="en-US" w:eastAsia="zh-CN"/>
        </w:rPr>
        <w:t>买</w:t>
      </w:r>
      <w:r>
        <w:rPr>
          <w:rFonts w:hint="eastAsia" w:ascii="仿宋" w:hAnsi="仿宋" w:eastAsia="仿宋" w:cs="仿宋"/>
          <w:color w:val="000000"/>
          <w:sz w:val="32"/>
          <w:szCs w:val="32"/>
        </w:rPr>
        <w:t>人</w:t>
      </w:r>
      <w:r>
        <w:rPr>
          <w:rFonts w:hint="eastAsia" w:ascii="仿宋" w:hAnsi="仿宋" w:eastAsia="仿宋" w:cs="仿宋"/>
          <w:sz w:val="32"/>
          <w:szCs w:val="32"/>
        </w:rPr>
        <w:t>违反本</w:t>
      </w:r>
      <w:r>
        <w:rPr>
          <w:rFonts w:hint="eastAsia" w:ascii="仿宋" w:hAnsi="仿宋" w:eastAsia="仿宋" w:cs="仿宋"/>
          <w:sz w:val="32"/>
          <w:szCs w:val="32"/>
          <w:lang w:val="en-US" w:eastAsia="zh-CN"/>
        </w:rPr>
        <w:t>竞买</w:t>
      </w:r>
      <w:r>
        <w:rPr>
          <w:rFonts w:hint="eastAsia" w:ascii="仿宋" w:hAnsi="仿宋" w:eastAsia="仿宋" w:cs="仿宋"/>
          <w:sz w:val="32"/>
          <w:szCs w:val="32"/>
        </w:rPr>
        <w:t>规则及</w:t>
      </w:r>
      <w:r>
        <w:rPr>
          <w:rFonts w:hint="eastAsia" w:ascii="仿宋" w:hAnsi="仿宋" w:eastAsia="仿宋" w:cs="仿宋"/>
          <w:color w:val="000000"/>
          <w:sz w:val="32"/>
          <w:szCs w:val="32"/>
          <w:lang w:val="en-US" w:eastAsia="zh-CN"/>
        </w:rPr>
        <w:t>买受人</w:t>
      </w:r>
      <w:r>
        <w:rPr>
          <w:rFonts w:hint="eastAsia" w:ascii="仿宋" w:hAnsi="仿宋" w:eastAsia="仿宋" w:cs="仿宋"/>
          <w:sz w:val="32"/>
          <w:szCs w:val="32"/>
        </w:rPr>
        <w:t>成交后拒绝签署《</w:t>
      </w:r>
      <w:r>
        <w:rPr>
          <w:rFonts w:hint="eastAsia" w:ascii="仿宋" w:hAnsi="仿宋" w:eastAsia="仿宋" w:cs="仿宋"/>
          <w:sz w:val="32"/>
          <w:szCs w:val="32"/>
          <w:lang w:val="en-US" w:eastAsia="zh-CN"/>
        </w:rPr>
        <w:t>拍卖</w:t>
      </w:r>
      <w:r>
        <w:rPr>
          <w:rFonts w:hint="eastAsia" w:ascii="仿宋" w:hAnsi="仿宋" w:eastAsia="仿宋" w:cs="仿宋"/>
          <w:sz w:val="32"/>
          <w:szCs w:val="32"/>
        </w:rPr>
        <w:t>成交确认书》或未按约定签订《</w:t>
      </w:r>
      <w:r>
        <w:rPr>
          <w:rFonts w:hint="eastAsia" w:ascii="仿宋" w:hAnsi="仿宋" w:eastAsia="仿宋" w:cs="仿宋"/>
          <w:sz w:val="32"/>
          <w:szCs w:val="32"/>
          <w:lang w:val="en-US" w:eastAsia="zh-CN"/>
        </w:rPr>
        <w:t>买卖</w:t>
      </w:r>
      <w:r>
        <w:rPr>
          <w:rFonts w:hint="eastAsia" w:ascii="仿宋" w:hAnsi="仿宋" w:eastAsia="仿宋" w:cs="仿宋"/>
          <w:sz w:val="32"/>
          <w:szCs w:val="32"/>
        </w:rPr>
        <w:t>合同》、支付全部价款的，</w:t>
      </w:r>
      <w:r>
        <w:rPr>
          <w:rFonts w:hint="eastAsia" w:ascii="仿宋" w:hAnsi="仿宋" w:eastAsia="仿宋" w:cs="仿宋"/>
          <w:sz w:val="32"/>
          <w:szCs w:val="32"/>
          <w:lang w:val="en-US" w:eastAsia="zh-CN"/>
        </w:rPr>
        <w:t>竞买</w:t>
      </w:r>
      <w:r>
        <w:rPr>
          <w:rFonts w:hint="eastAsia" w:ascii="仿宋" w:hAnsi="仿宋" w:eastAsia="仿宋" w:cs="仿宋"/>
          <w:sz w:val="32"/>
          <w:szCs w:val="32"/>
        </w:rPr>
        <w:t>保证金不予退还。同时，</w:t>
      </w:r>
      <w:r>
        <w:rPr>
          <w:rFonts w:hint="eastAsia" w:ascii="仿宋" w:hAnsi="仿宋" w:eastAsia="仿宋" w:cs="仿宋"/>
          <w:color w:val="000000"/>
          <w:sz w:val="32"/>
          <w:szCs w:val="32"/>
        </w:rPr>
        <w:t>拍卖</w:t>
      </w:r>
      <w:r>
        <w:rPr>
          <w:rFonts w:hint="eastAsia" w:ascii="仿宋" w:hAnsi="仿宋" w:eastAsia="仿宋" w:cs="仿宋"/>
          <w:color w:val="000000"/>
          <w:sz w:val="32"/>
          <w:szCs w:val="32"/>
          <w:lang w:val="en-US" w:eastAsia="zh-CN"/>
        </w:rPr>
        <w:t>方</w:t>
      </w:r>
      <w:r>
        <w:rPr>
          <w:rFonts w:hint="eastAsia" w:ascii="仿宋" w:hAnsi="仿宋" w:eastAsia="仿宋" w:cs="仿宋"/>
          <w:sz w:val="32"/>
          <w:szCs w:val="32"/>
        </w:rPr>
        <w:t>有权根据《中华人民共和国拍卖法》第三十九条规定重新组织</w:t>
      </w:r>
      <w:r>
        <w:rPr>
          <w:rFonts w:hint="eastAsia" w:ascii="仿宋" w:hAnsi="仿宋" w:eastAsia="仿宋" w:cs="仿宋"/>
          <w:color w:val="000000"/>
          <w:sz w:val="32"/>
          <w:szCs w:val="32"/>
          <w:lang w:val="en-US" w:eastAsia="zh-CN"/>
        </w:rPr>
        <w:t>拍卖</w:t>
      </w:r>
      <w:r>
        <w:rPr>
          <w:rFonts w:hint="eastAsia" w:ascii="仿宋" w:hAnsi="仿宋" w:eastAsia="仿宋" w:cs="仿宋"/>
          <w:sz w:val="32"/>
          <w:szCs w:val="32"/>
        </w:rPr>
        <w:t>并保留依法追究其经济和法律责任的权利。</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firstLine="5920" w:firstLineChars="185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156" w:beforeLines="50" w:after="156" w:afterLines="50" w:line="520" w:lineRule="exact"/>
        <w:ind w:firstLine="5920" w:firstLineChars="185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156" w:beforeLines="50" w:after="156" w:afterLines="50" w:line="520" w:lineRule="exact"/>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福州古厝保护开发集团有限公司</w:t>
      </w:r>
    </w:p>
    <w:p>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rPr>
          <w:rFonts w:hint="eastAsia" w:ascii="宋体" w:hAnsi="宋体" w:eastAsia="宋体" w:cs="宋体"/>
          <w:b/>
          <w:sz w:val="44"/>
          <w:szCs w:val="44"/>
        </w:rPr>
      </w:pPr>
      <w:r>
        <w:rPr>
          <w:rFonts w:hint="eastAsia" w:ascii="宋体" w:hAnsi="宋体" w:eastAsia="宋体" w:cs="宋体"/>
          <w:b/>
          <w:sz w:val="44"/>
          <w:szCs w:val="44"/>
        </w:rPr>
        <w:t>竞</w:t>
      </w:r>
      <w:r>
        <w:rPr>
          <w:rFonts w:hint="eastAsia" w:ascii="宋体" w:hAnsi="宋体" w:eastAsia="宋体" w:cs="宋体"/>
          <w:b/>
          <w:sz w:val="44"/>
          <w:szCs w:val="44"/>
          <w:lang w:val="en-US" w:eastAsia="zh-CN"/>
        </w:rPr>
        <w:t>买</w:t>
      </w:r>
      <w:r>
        <w:rPr>
          <w:rFonts w:hint="eastAsia" w:ascii="宋体" w:hAnsi="宋体" w:eastAsia="宋体" w:cs="宋体"/>
          <w:b/>
          <w:sz w:val="44"/>
          <w:szCs w:val="44"/>
        </w:rPr>
        <w:t>保证书</w:t>
      </w:r>
    </w:p>
    <w:p>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本人已详知该《</w:t>
      </w:r>
      <w:r>
        <w:rPr>
          <w:rFonts w:hint="eastAsia" w:ascii="仿宋" w:hAnsi="仿宋" w:eastAsia="仿宋" w:cs="仿宋"/>
          <w:sz w:val="32"/>
          <w:szCs w:val="32"/>
          <w:lang w:val="en-US" w:eastAsia="zh-CN"/>
        </w:rPr>
        <w:t>竞买</w:t>
      </w:r>
      <w:r>
        <w:rPr>
          <w:rFonts w:hint="eastAsia" w:ascii="仿宋" w:hAnsi="仿宋" w:eastAsia="仿宋" w:cs="仿宋"/>
          <w:sz w:val="32"/>
          <w:szCs w:val="32"/>
        </w:rPr>
        <w:t>规则》中载明的各项条款，并愿意遵循各项条款的要求。同时本人已了解</w:t>
      </w:r>
      <w:r>
        <w:rPr>
          <w:rFonts w:hint="eastAsia" w:ascii="仿宋" w:hAnsi="仿宋" w:eastAsia="仿宋" w:cs="仿宋"/>
          <w:sz w:val="32"/>
          <w:szCs w:val="32"/>
          <w:lang w:val="en-US" w:eastAsia="zh-CN"/>
        </w:rPr>
        <w:t>拍卖</w:t>
      </w:r>
      <w:r>
        <w:rPr>
          <w:rFonts w:hint="eastAsia" w:ascii="仿宋" w:hAnsi="仿宋" w:eastAsia="仿宋" w:cs="仿宋"/>
          <w:sz w:val="32"/>
          <w:szCs w:val="32"/>
        </w:rPr>
        <w:t>标的的现实状况，成交后如本人违反该《</w:t>
      </w:r>
      <w:r>
        <w:rPr>
          <w:rFonts w:hint="eastAsia" w:ascii="仿宋" w:hAnsi="仿宋" w:eastAsia="仿宋" w:cs="仿宋"/>
          <w:sz w:val="32"/>
          <w:szCs w:val="32"/>
          <w:lang w:val="en-US" w:eastAsia="zh-CN"/>
        </w:rPr>
        <w:t>竞买</w:t>
      </w:r>
      <w:r>
        <w:rPr>
          <w:rFonts w:hint="eastAsia" w:ascii="仿宋" w:hAnsi="仿宋" w:eastAsia="仿宋" w:cs="仿宋"/>
          <w:sz w:val="32"/>
          <w:szCs w:val="32"/>
        </w:rPr>
        <w:t>规则》的规定，愿承担相关的法律责任。</w:t>
      </w:r>
    </w:p>
    <w:p>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5440" w:firstLineChars="1700"/>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5440" w:firstLineChars="1700"/>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5440" w:firstLineChars="1700"/>
        <w:rPr>
          <w:rFonts w:hint="eastAsia" w:ascii="仿宋" w:hAnsi="仿宋" w:eastAsia="仿宋" w:cs="仿宋"/>
          <w:sz w:val="32"/>
          <w:szCs w:val="32"/>
        </w:rPr>
      </w:pPr>
      <w:r>
        <w:rPr>
          <w:rFonts w:hint="eastAsia" w:ascii="仿宋" w:hAnsi="仿宋" w:eastAsia="仿宋" w:cs="仿宋"/>
          <w:color w:val="000000"/>
          <w:sz w:val="32"/>
          <w:szCs w:val="32"/>
        </w:rPr>
        <w:t>竞</w:t>
      </w:r>
      <w:r>
        <w:rPr>
          <w:rFonts w:hint="eastAsia" w:ascii="仿宋" w:hAnsi="仿宋" w:eastAsia="仿宋" w:cs="仿宋"/>
          <w:color w:val="000000"/>
          <w:sz w:val="32"/>
          <w:szCs w:val="32"/>
          <w:lang w:val="en-US" w:eastAsia="zh-CN"/>
        </w:rPr>
        <w:t>买</w:t>
      </w:r>
      <w:r>
        <w:rPr>
          <w:rFonts w:hint="eastAsia" w:ascii="仿宋" w:hAnsi="仿宋" w:eastAsia="仿宋" w:cs="仿宋"/>
          <w:sz w:val="32"/>
          <w:szCs w:val="32"/>
        </w:rPr>
        <w:t>人（签章）：</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560" w:firstLineChars="200"/>
        <w:textAlignment w:val="auto"/>
        <w:outlineLvl w:val="9"/>
        <w:rPr>
          <w:rFonts w:hint="eastAsia" w:ascii="仿宋_GB2312" w:eastAsia="仿宋_GB2312"/>
          <w:sz w:val="28"/>
          <w:szCs w:val="28"/>
          <w:lang w:val="en-US" w:eastAsia="zh-CN"/>
        </w:rPr>
      </w:pPr>
    </w:p>
    <w:p>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rPr>
          <w:rFonts w:hint="eastAsia" w:ascii="仿宋" w:hAnsi="仿宋" w:eastAsia="仿宋" w:cs="仿宋"/>
          <w:sz w:val="32"/>
          <w:szCs w:val="32"/>
        </w:rPr>
      </w:pPr>
    </w:p>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bookmarkStart w:id="0" w:name="_GoBack"/>
      <w:bookmarkEnd w:id="0"/>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center"/>
        <w:outlineLvl w:val="9"/>
        <w:rPr>
          <w:rFonts w:hint="eastAsia" w:ascii="仿宋" w:hAnsi="仿宋" w:eastAsia="仿宋" w:cs="仿宋"/>
          <w:b/>
          <w:i w:val="0"/>
          <w:caps w:val="0"/>
          <w:color w:val="000000"/>
          <w:spacing w:val="0"/>
          <w:sz w:val="32"/>
          <w:szCs w:val="32"/>
          <w:u w:val="none"/>
          <w:lang w:val="en-US" w:eastAsia="zh-CN"/>
        </w:rPr>
      </w:pPr>
      <w:r>
        <w:rPr>
          <w:rFonts w:hint="eastAsia" w:ascii="仿宋" w:hAnsi="仿宋" w:eastAsia="仿宋" w:cs="仿宋"/>
          <w:b/>
          <w:i w:val="0"/>
          <w:caps w:val="0"/>
          <w:color w:val="000000"/>
          <w:spacing w:val="0"/>
          <w:sz w:val="32"/>
          <w:szCs w:val="32"/>
          <w:u w:val="none"/>
          <w:lang w:val="en-US" w:eastAsia="zh-CN"/>
        </w:rPr>
        <w:t>附件3</w:t>
      </w:r>
    </w:p>
    <w:p>
      <w:pPr>
        <w:jc w:val="center"/>
        <w:rPr>
          <w:rFonts w:hint="eastAsia"/>
          <w:b/>
          <w:bCs/>
          <w:sz w:val="52"/>
          <w:szCs w:val="52"/>
          <w:lang w:val="en-US" w:eastAsia="zh-CN"/>
        </w:rPr>
      </w:pPr>
    </w:p>
    <w:p>
      <w:pPr>
        <w:jc w:val="center"/>
        <w:rPr>
          <w:rFonts w:hint="eastAsia"/>
          <w:b/>
          <w:bCs/>
          <w:sz w:val="52"/>
          <w:szCs w:val="52"/>
          <w:lang w:val="en-US" w:eastAsia="zh-CN"/>
        </w:rPr>
      </w:pPr>
      <w:r>
        <w:rPr>
          <w:rFonts w:hint="eastAsia"/>
          <w:b/>
          <w:bCs/>
          <w:sz w:val="52"/>
          <w:szCs w:val="52"/>
          <w:lang w:val="en-US" w:eastAsia="zh-CN"/>
        </w:rPr>
        <w:t>拍卖成交确认书</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1928" w:firstLineChars="600"/>
        <w:rPr>
          <w:rFonts w:hint="default" w:ascii="仿宋" w:hAnsi="仿宋" w:eastAsia="仿宋" w:cs="仿宋"/>
          <w:b/>
          <w:bCs/>
          <w:sz w:val="32"/>
          <w:szCs w:val="32"/>
          <w:u w:val="single"/>
          <w:lang w:val="en-US" w:eastAsia="zh-CN"/>
        </w:rPr>
      </w:pPr>
      <w:r>
        <w:rPr>
          <w:rFonts w:hint="eastAsia" w:ascii="仿宋" w:hAnsi="仿宋" w:eastAsia="仿宋" w:cs="仿宋"/>
          <w:b/>
          <w:bCs/>
          <w:sz w:val="32"/>
          <w:szCs w:val="32"/>
          <w:lang w:val="en-US" w:eastAsia="zh-CN"/>
        </w:rPr>
        <w:t>拍卖人：</w:t>
      </w:r>
      <w:r>
        <w:rPr>
          <w:rFonts w:hint="eastAsia" w:ascii="仿宋" w:hAnsi="仿宋" w:eastAsia="仿宋" w:cs="仿宋"/>
          <w:b w:val="0"/>
          <w:bCs w:val="0"/>
          <w:sz w:val="32"/>
          <w:szCs w:val="32"/>
          <w:u w:val="single"/>
          <w:lang w:val="en-US" w:eastAsia="zh-CN"/>
        </w:rPr>
        <w:t>福州古厝保护开发集团有限公司</w:t>
      </w:r>
    </w:p>
    <w:p>
      <w:pPr>
        <w:rPr>
          <w:rFonts w:hint="eastAsia" w:ascii="仿宋" w:hAnsi="仿宋" w:eastAsia="仿宋" w:cs="仿宋"/>
          <w:b/>
          <w:bCs/>
          <w:sz w:val="32"/>
          <w:szCs w:val="32"/>
          <w:lang w:val="en-US" w:eastAsia="zh-CN"/>
        </w:rPr>
      </w:pPr>
    </w:p>
    <w:p>
      <w:pPr>
        <w:ind w:firstLine="1928" w:firstLineChars="600"/>
        <w:rPr>
          <w:rFonts w:hint="default" w:ascii="仿宋" w:hAnsi="仿宋" w:eastAsia="仿宋" w:cs="仿宋"/>
          <w:b/>
          <w:bCs/>
          <w:sz w:val="32"/>
          <w:szCs w:val="32"/>
          <w:u w:val="single"/>
          <w:lang w:val="en-US" w:eastAsia="zh-CN"/>
        </w:rPr>
      </w:pPr>
      <w:r>
        <w:rPr>
          <w:rFonts w:hint="eastAsia" w:ascii="仿宋" w:hAnsi="仿宋" w:eastAsia="仿宋" w:cs="仿宋"/>
          <w:b/>
          <w:bCs/>
          <w:sz w:val="32"/>
          <w:szCs w:val="32"/>
          <w:lang w:val="en-US" w:eastAsia="zh-CN"/>
        </w:rPr>
        <w:t>买受人：</w:t>
      </w:r>
      <w:r>
        <w:rPr>
          <w:rFonts w:hint="eastAsia" w:ascii="仿宋" w:hAnsi="仿宋" w:eastAsia="仿宋" w:cs="仿宋"/>
          <w:b/>
          <w:bCs/>
          <w:sz w:val="32"/>
          <w:szCs w:val="32"/>
          <w:u w:val="single"/>
          <w:lang w:val="en-US" w:eastAsia="zh-CN"/>
        </w:rPr>
        <w:t xml:space="preserve">                            </w:t>
      </w:r>
    </w:p>
    <w:p>
      <w:pPr>
        <w:rPr>
          <w:rFonts w:hint="eastAsia" w:ascii="仿宋" w:hAnsi="仿宋" w:eastAsia="仿宋" w:cs="仿宋"/>
          <w:b/>
          <w:bCs/>
          <w:sz w:val="32"/>
          <w:szCs w:val="32"/>
          <w:lang w:val="en-US" w:eastAsia="zh-CN"/>
        </w:rPr>
      </w:pPr>
    </w:p>
    <w:p>
      <w:pPr>
        <w:ind w:firstLine="1928" w:firstLineChars="6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签订日期：</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lang w:val="en-US" w:eastAsia="zh-CN"/>
        </w:rPr>
        <w:t>年</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lang w:val="en-US" w:eastAsia="zh-CN"/>
        </w:rPr>
        <w:t>月</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lang w:val="en-US" w:eastAsia="zh-CN"/>
        </w:rPr>
        <w:t>日</w:t>
      </w:r>
    </w:p>
    <w:p>
      <w:pPr>
        <w:ind w:firstLine="1928" w:firstLineChars="600"/>
        <w:rPr>
          <w:rFonts w:hint="eastAsia" w:ascii="仿宋" w:hAnsi="仿宋" w:eastAsia="仿宋" w:cs="仿宋"/>
          <w:b/>
          <w:bCs/>
          <w:sz w:val="32"/>
          <w:szCs w:val="32"/>
          <w:lang w:val="en-US" w:eastAsia="zh-CN"/>
        </w:rPr>
      </w:pPr>
    </w:p>
    <w:p>
      <w:pPr>
        <w:ind w:firstLine="1928" w:firstLineChars="600"/>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拍卖人：福州古厝保护开发集团有限公司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买受人：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买受人于2020年</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日</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时</w:t>
      </w:r>
      <w:r>
        <w:rPr>
          <w:rFonts w:hint="eastAsia" w:ascii="仿宋" w:hAnsi="仿宋" w:eastAsia="仿宋" w:cs="仿宋"/>
          <w:b w:val="0"/>
          <w:bCs w:val="0"/>
          <w:sz w:val="32"/>
          <w:szCs w:val="32"/>
          <w:lang w:val="en-US" w:eastAsia="zh-CN"/>
        </w:rPr>
        <w:t>在福州市鼓楼区营房里10号（福州古厝保护开发集团有限公司）一楼会议室举行的拍卖会上，通过公开竞价成交下列拍卖标的，依照《中华人民共和国拍卖法》及有关法规的规定，双方签订成交确认书如下：</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成交的拍卖标的：</w:t>
      </w:r>
    </w:p>
    <w:tbl>
      <w:tblPr>
        <w:tblStyle w:val="4"/>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30"/>
        <w:gridCol w:w="1230"/>
        <w:gridCol w:w="2431"/>
        <w:gridCol w:w="795"/>
        <w:gridCol w:w="780"/>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设备名称</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生产厂家</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购置日期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VLF-250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VLC-505</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VLP-400</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控制面板</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显示面板</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电源箱</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澳大利亚-艾克利斯公司</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center"/>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上述标的的成交价为</w:t>
      </w:r>
      <w:r>
        <w:rPr>
          <w:rFonts w:hint="eastAsia" w:ascii="仿宋" w:hAnsi="仿宋" w:eastAsia="仿宋" w:cs="仿宋"/>
          <w:sz w:val="32"/>
          <w:szCs w:val="32"/>
        </w:rPr>
        <w:t>人民币</w:t>
      </w:r>
      <w:r>
        <w:rPr>
          <w:rFonts w:hint="eastAsia" w:ascii="仿宋" w:hAnsi="仿宋" w:eastAsia="仿宋" w:cs="仿宋"/>
          <w:sz w:val="32"/>
          <w:szCs w:val="32"/>
          <w:u w:val="single"/>
        </w:rPr>
        <w:t xml:space="preserve">   </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小写</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元</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买受人须在</w:t>
      </w:r>
      <w:r>
        <w:rPr>
          <w:rFonts w:hint="eastAsia" w:ascii="仿宋" w:hAnsi="仿宋" w:eastAsia="仿宋" w:cs="仿宋"/>
          <w:b w:val="0"/>
          <w:bCs w:val="0"/>
          <w:sz w:val="32"/>
          <w:szCs w:val="32"/>
          <w:lang w:val="en-US" w:eastAsia="zh-CN"/>
        </w:rPr>
        <w:t>2020年</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日将成交款汇入拍卖人账户：</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Chars="200" w:right="0" w:rightChars="0" w:firstLine="320" w:firstLineChars="100"/>
        <w:jc w:val="left"/>
        <w:textAlignment w:val="center"/>
        <w:outlineLvl w:val="9"/>
        <w:rPr>
          <w:rFonts w:hint="eastAsia" w:ascii="仿宋" w:hAnsi="仿宋" w:eastAsia="仿宋" w:cs="仿宋"/>
          <w:b w:val="0"/>
          <w:bCs/>
          <w:i w:val="0"/>
          <w:caps w:val="0"/>
          <w:color w:val="000000"/>
          <w:spacing w:val="0"/>
          <w:sz w:val="32"/>
          <w:szCs w:val="32"/>
          <w:u w:val="none"/>
        </w:rPr>
      </w:pPr>
      <w:r>
        <w:rPr>
          <w:rFonts w:hint="eastAsia" w:ascii="仿宋" w:hAnsi="仿宋" w:eastAsia="仿宋" w:cs="仿宋"/>
          <w:b w:val="0"/>
          <w:bCs/>
          <w:i w:val="0"/>
          <w:caps w:val="0"/>
          <w:color w:val="000000"/>
          <w:spacing w:val="0"/>
          <w:sz w:val="32"/>
          <w:szCs w:val="32"/>
          <w:u w:val="none"/>
        </w:rPr>
        <w:t>账户名称：福州市三坊七巷保护开发有限公司</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739" w:leftChars="352" w:right="0" w:rightChars="0" w:firstLine="0" w:firstLineChars="0"/>
        <w:jc w:val="left"/>
        <w:textAlignment w:val="center"/>
        <w:outlineLvl w:val="9"/>
        <w:rPr>
          <w:rFonts w:hint="eastAsia" w:ascii="仿宋" w:hAnsi="仿宋" w:eastAsia="仿宋" w:cs="仿宋"/>
          <w:b w:val="0"/>
          <w:bCs/>
          <w:i w:val="0"/>
          <w:caps w:val="0"/>
          <w:color w:val="000000"/>
          <w:spacing w:val="0"/>
          <w:sz w:val="32"/>
          <w:szCs w:val="32"/>
          <w:u w:val="none"/>
        </w:rPr>
      </w:pPr>
      <w:r>
        <w:rPr>
          <w:rFonts w:hint="eastAsia" w:ascii="仿宋" w:hAnsi="仿宋" w:eastAsia="仿宋" w:cs="仿宋"/>
          <w:b w:val="0"/>
          <w:bCs/>
          <w:i w:val="0"/>
          <w:caps w:val="0"/>
          <w:color w:val="000000"/>
          <w:spacing w:val="0"/>
          <w:sz w:val="32"/>
          <w:szCs w:val="32"/>
          <w:u w:val="none"/>
        </w:rPr>
        <w:t xml:space="preserve">开户行：福建海峡银行股份有限公司福州台江支行 </w:t>
      </w:r>
      <w:r>
        <w:rPr>
          <w:rFonts w:hint="eastAsia" w:ascii="仿宋" w:hAnsi="仿宋" w:eastAsia="仿宋" w:cs="仿宋"/>
          <w:b w:val="0"/>
          <w:bCs/>
          <w:i w:val="0"/>
          <w:caps w:val="0"/>
          <w:color w:val="000000"/>
          <w:spacing w:val="0"/>
          <w:sz w:val="32"/>
          <w:szCs w:val="32"/>
          <w:u w:val="none"/>
          <w:lang w:val="en-US" w:eastAsia="zh-CN"/>
        </w:rPr>
        <w:t xml:space="preserve">      </w:t>
      </w:r>
      <w:r>
        <w:rPr>
          <w:rFonts w:hint="eastAsia" w:ascii="仿宋" w:hAnsi="仿宋" w:eastAsia="仿宋" w:cs="仿宋"/>
          <w:b w:val="0"/>
          <w:bCs/>
          <w:i w:val="0"/>
          <w:caps w:val="0"/>
          <w:color w:val="000000"/>
          <w:spacing w:val="0"/>
          <w:sz w:val="32"/>
          <w:szCs w:val="32"/>
          <w:u w:val="none"/>
        </w:rPr>
        <w:t>账  </w:t>
      </w:r>
      <w:r>
        <w:rPr>
          <w:rFonts w:hint="eastAsia" w:ascii="仿宋" w:hAnsi="仿宋" w:eastAsia="仿宋" w:cs="仿宋"/>
          <w:b w:val="0"/>
          <w:bCs/>
          <w:i w:val="0"/>
          <w:caps w:val="0"/>
          <w:color w:val="000000"/>
          <w:spacing w:val="0"/>
          <w:sz w:val="32"/>
          <w:szCs w:val="32"/>
          <w:u w:val="none"/>
          <w:lang w:val="en-US" w:eastAsia="zh-CN"/>
        </w:rPr>
        <w:t xml:space="preserve"> </w:t>
      </w:r>
      <w:r>
        <w:rPr>
          <w:rFonts w:hint="eastAsia" w:ascii="仿宋" w:hAnsi="仿宋" w:eastAsia="仿宋" w:cs="仿宋"/>
          <w:b w:val="0"/>
          <w:bCs/>
          <w:i w:val="0"/>
          <w:caps w:val="0"/>
          <w:color w:val="000000"/>
          <w:spacing w:val="0"/>
          <w:sz w:val="32"/>
          <w:szCs w:val="32"/>
          <w:u w:val="none"/>
        </w:rPr>
        <w:t>号：1000 2598 9140 010004</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center"/>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缴纳的保证金收到成交款后原账户退回。买受人未按期付清全部成交价款的，则无权要求返还竞买保证金。拍卖方有权单方解除合同，收回拍卖标的。</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center"/>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买受人在付清全部成交价款后的2天内到拍卖人所在地提取成交的拍卖标的物。买受人过期不提取拍卖标的物的，每天按成交金额的0.1%的标准向拍卖人支付保管费，所产生的的一切风险（包括但不限于拍卖标的的灭失风险）及后果由买受人自行承担。</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center"/>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本确认书在履行中若发生争议，双方应协商解决，协商不成的，可以向拍卖人所在地人民法院起诉。</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center"/>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买受人提供的文件和资料为本确认书的有效组成部分；拍卖人在拍卖前宣布拍卖规则，与本拍卖成交书有不同规定的，以本拍卖成交确认书的规定为准。</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center"/>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本拍卖成交确认书自双方签字盖章后生效。</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center"/>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其他约定</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center"/>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买受人已经仔细阅读《竞买规则》，认真听取了拍卖人就拍卖标的物现状做的介绍，并对拍卖标的现状进行了详细了解和实地考擦，清楚的知悉拍卖标的的现状，并完全了解拍卖标的所存在的瑕疵和风险，确认拍卖人已充分披露和提示其所知悉的信息、瑕疵、风险。《竞买规则》是本成交确认书不可分割的组成部分，买受人承诺接收《竞买规则》载明的所有条款及内容。</w:t>
      </w:r>
    </w:p>
    <w:p>
      <w:pPr>
        <w:keepNext w:val="0"/>
        <w:keepLines w:val="0"/>
        <w:pageBreakBefore w:val="0"/>
        <w:kinsoku/>
        <w:wordWrap/>
        <w:overflowPunct/>
        <w:topLinePunct w:val="0"/>
        <w:autoSpaceDE/>
        <w:autoSpaceDN/>
        <w:bidi w:val="0"/>
        <w:adjustRightInd/>
        <w:snapToGrid/>
        <w:spacing w:line="800" w:lineRule="exac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买受人：                      拍卖人：</w:t>
      </w:r>
    </w:p>
    <w:p>
      <w:pPr>
        <w:keepNext w:val="0"/>
        <w:keepLines w:val="0"/>
        <w:pageBreakBefore w:val="0"/>
        <w:kinsoku/>
        <w:wordWrap/>
        <w:overflowPunct/>
        <w:topLinePunct w:val="0"/>
        <w:autoSpaceDE/>
        <w:autoSpaceDN/>
        <w:bidi w:val="0"/>
        <w:adjustRightInd/>
        <w:snapToGrid/>
        <w:spacing w:line="800" w:lineRule="exac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法定代表人：                  法定代表人：</w:t>
      </w:r>
    </w:p>
    <w:p>
      <w:pPr>
        <w:keepNext w:val="0"/>
        <w:keepLines w:val="0"/>
        <w:pageBreakBefore w:val="0"/>
        <w:kinsoku/>
        <w:wordWrap/>
        <w:overflowPunct/>
        <w:topLinePunct w:val="0"/>
        <w:autoSpaceDE/>
        <w:autoSpaceDN/>
        <w:bidi w:val="0"/>
        <w:adjustRightInd/>
        <w:snapToGrid/>
        <w:spacing w:line="800" w:lineRule="exac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电话：                        电话：</w:t>
      </w:r>
    </w:p>
    <w:p>
      <w:pPr>
        <w:keepNext w:val="0"/>
        <w:keepLines w:val="0"/>
        <w:pageBreakBefore w:val="0"/>
        <w:kinsoku/>
        <w:wordWrap/>
        <w:overflowPunct/>
        <w:topLinePunct w:val="0"/>
        <w:autoSpaceDE/>
        <w:autoSpaceDN/>
        <w:bidi w:val="0"/>
        <w:adjustRightInd/>
        <w:snapToGrid/>
        <w:spacing w:line="800" w:lineRule="exac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经办人：                       经办人：</w:t>
      </w:r>
    </w:p>
    <w:p>
      <w:pPr>
        <w:keepNext w:val="0"/>
        <w:keepLines w:val="0"/>
        <w:pageBreakBefore w:val="0"/>
        <w:kinsoku/>
        <w:wordWrap/>
        <w:overflowPunct/>
        <w:topLinePunct w:val="0"/>
        <w:autoSpaceDE/>
        <w:autoSpaceDN/>
        <w:bidi w:val="0"/>
        <w:adjustRightInd/>
        <w:snapToGrid/>
        <w:spacing w:line="800" w:lineRule="exac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地址：                         地址：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800" w:lineRule="exact"/>
        <w:ind w:right="0" w:rightChars="0"/>
        <w:jc w:val="left"/>
        <w:textAlignment w:val="center"/>
        <w:outlineLvl w:val="9"/>
        <w:rPr>
          <w:rFonts w:hint="default" w:ascii="仿宋" w:hAnsi="仿宋" w:eastAsia="仿宋" w:cs="仿宋"/>
          <w:b/>
          <w:i w:val="0"/>
          <w:caps w:val="0"/>
          <w:color w:val="000000"/>
          <w:spacing w:val="0"/>
          <w:sz w:val="32"/>
          <w:szCs w:val="32"/>
          <w:u w:val="none"/>
          <w:lang w:val="en-US" w:eastAsia="zh-CN"/>
        </w:rPr>
      </w:pPr>
      <w:r>
        <w:rPr>
          <w:rFonts w:hint="eastAsia" w:ascii="仿宋" w:hAnsi="仿宋" w:eastAsia="仿宋" w:cs="仿宋"/>
          <w:b/>
          <w:bCs/>
          <w:sz w:val="32"/>
          <w:szCs w:val="32"/>
          <w:lang w:val="en-US" w:eastAsia="zh-CN"/>
        </w:rPr>
        <w:t>日期：                         日期：</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F88F5"/>
    <w:multiLevelType w:val="singleLevel"/>
    <w:tmpl w:val="B8DF88F5"/>
    <w:lvl w:ilvl="0" w:tentative="0">
      <w:start w:val="1"/>
      <w:numFmt w:val="chineseCounting"/>
      <w:suff w:val="nothing"/>
      <w:lvlText w:val="（%1）"/>
      <w:lvlJc w:val="left"/>
      <w:rPr>
        <w:rFonts w:hint="eastAsia"/>
      </w:rPr>
    </w:lvl>
  </w:abstractNum>
  <w:abstractNum w:abstractNumId="1">
    <w:nsid w:val="BB3D617B"/>
    <w:multiLevelType w:val="singleLevel"/>
    <w:tmpl w:val="BB3D617B"/>
    <w:lvl w:ilvl="0" w:tentative="0">
      <w:start w:val="1"/>
      <w:numFmt w:val="chineseCounting"/>
      <w:suff w:val="nothing"/>
      <w:lvlText w:val="%1、"/>
      <w:lvlJc w:val="left"/>
      <w:rPr>
        <w:rFonts w:hint="eastAsia"/>
      </w:rPr>
    </w:lvl>
  </w:abstractNum>
  <w:abstractNum w:abstractNumId="2">
    <w:nsid w:val="1872AAC4"/>
    <w:multiLevelType w:val="singleLevel"/>
    <w:tmpl w:val="1872AAC4"/>
    <w:lvl w:ilvl="0" w:tentative="0">
      <w:start w:val="1"/>
      <w:numFmt w:val="chineseCounting"/>
      <w:suff w:val="nothing"/>
      <w:lvlText w:val="%1、"/>
      <w:lvlJc w:val="left"/>
      <w:rPr>
        <w:rFonts w:hint="eastAsia"/>
      </w:rPr>
    </w:lvl>
  </w:abstractNum>
  <w:abstractNum w:abstractNumId="3">
    <w:nsid w:val="596BEC22"/>
    <w:multiLevelType w:val="singleLevel"/>
    <w:tmpl w:val="596BEC22"/>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37474"/>
    <w:rsid w:val="32B323CB"/>
    <w:rsid w:val="4762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啊柔</cp:lastModifiedBy>
  <dcterms:modified xsi:type="dcterms:W3CDTF">2020-05-14T03:46:40Z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