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附件2:“鼓楼区2023年新春团拜会暨一季度重点招商项目签约仪式”活动项目采购评分表</w:t>
      </w:r>
    </w:p>
    <w:tbl>
      <w:tblPr>
        <w:tblStyle w:val="3"/>
        <w:tblpPr w:leftFromText="180" w:rightFromText="180" w:vertAnchor="text" w:horzAnchor="margin" w:tblpXSpec="center" w:tblpY="404"/>
        <w:tblW w:w="104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16"/>
        <w:gridCol w:w="6868"/>
        <w:gridCol w:w="11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04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“鼓楼区2023年新春团拜会暨一季度重点招商项目签约仪式”活动项目采购评分表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综合方案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服务方案是否完整、合理等，是否具有针对性和可行性，是否具有良好的保障体系和完善的实施方案，专业人员与设施设备的配置是否充足，以保障各项服务内容顺利实施等；方案最优者得20分，以此类推，每降低一名减5分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设计方案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综合对比设计、采购、制作等方案策划内容，设计方案可充分体现会议特点，采购与制作方案可完全满足会议需求；方案最优者15分，以此类推，每降低一名减5分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配置方案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综合对比设施设备如桌椅、舞台、灯光、氛围布置、标识引导类等设施的配置情况，保证会议期间使用要求；对设施设备管理和使用方案安全可靠；方案最优者得15分，以此类推，每降低一名减5分。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案例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展示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投标人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eastAsia="zh-CN"/>
              </w:rPr>
              <w:t>是否有文化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</w:rPr>
              <w:t>服务业绩，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每个案例5分，最高不超过15分。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活动报价</w:t>
            </w:r>
          </w:p>
        </w:tc>
        <w:tc>
          <w:tcPr>
            <w:tcW w:w="6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此次投标的报价是否符合要求，方案中价格最低者得满分，以此类推，每降低一名减5分。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9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总分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5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YzIyMmQzNDNmNTFiMjQ2OWJiNWRkZjFmNWZhNGIifQ=="/>
  </w:docVars>
  <w:rsids>
    <w:rsidRoot w:val="694910AA"/>
    <w:rsid w:val="2ED52482"/>
    <w:rsid w:val="31BA0E7B"/>
    <w:rsid w:val="5F3A0CD5"/>
    <w:rsid w:val="694910AA"/>
    <w:rsid w:val="77D9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customStyle="1" w:styleId="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438</Words>
  <Characters>456</Characters>
  <Lines>0</Lines>
  <Paragraphs>0</Paragraphs>
  <TotalTime>9</TotalTime>
  <ScaleCrop>false</ScaleCrop>
  <LinksUpToDate>false</LinksUpToDate>
  <CharactersWithSpaces>456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2022-09-06T01:09:00Z</dcterms:created>
  <dc:creator>张真祯</dc:creator>
  <cp:lastModifiedBy>张真祯</cp:lastModifiedBy>
  <dcterms:modified xsi:type="dcterms:W3CDTF">2023-01-19T13:09:20Z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175672E7CB2142FD942429833ECB0499</vt:lpwstr>
  </property>
</Properties>
</file>