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3"/>
        <w:tblW w:w="10735" w:type="dxa"/>
        <w:tblInd w:w="-8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541"/>
        <w:gridCol w:w="1767"/>
        <w:gridCol w:w="3017"/>
        <w:gridCol w:w="650"/>
        <w:gridCol w:w="633"/>
        <w:gridCol w:w="1150"/>
        <w:gridCol w:w="12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6969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2023年海峡两岸民俗文化节演出服务项目报价单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30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0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6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1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7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启动仪式</w:t>
            </w:r>
          </w:p>
        </w:tc>
        <w:tc>
          <w:tcPr>
            <w:tcW w:w="17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启动仪式策划</w:t>
            </w:r>
          </w:p>
        </w:tc>
        <w:tc>
          <w:tcPr>
            <w:tcW w:w="30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负责开幕式策划及现场执行</w:t>
            </w:r>
          </w:p>
        </w:tc>
        <w:tc>
          <w:tcPr>
            <w:tcW w:w="6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7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“福禄兔祈福”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福州传统文化主题演绎专场</w:t>
            </w:r>
          </w:p>
        </w:tc>
        <w:tc>
          <w:tcPr>
            <w:tcW w:w="3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节目数量不少于10个，穿插互动环节，总时长不少于1.5小时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“如意兔送福”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两岸各地民俗表演专场</w:t>
            </w:r>
          </w:p>
        </w:tc>
        <w:tc>
          <w:tcPr>
            <w:tcW w:w="3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节目数量不少于10个，穿插互动环节，总时长不少于1.5小时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“平安兔祝福”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福州闽南语歌曲专场</w:t>
            </w:r>
          </w:p>
        </w:tc>
        <w:tc>
          <w:tcPr>
            <w:tcW w:w="3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节目数量不少于10个，穿插互动环节，总时长不少于1.5小时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3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4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“喜乐兔招福”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电竞/动漫/潮流街头文化巡游及展演</w:t>
            </w:r>
          </w:p>
        </w:tc>
        <w:tc>
          <w:tcPr>
            <w:tcW w:w="3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节目数量不少于10个，穿插互动环节，总时长不少于1.5小时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3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设立8个街头文化展示点，实景布置，拟邀8项福州优秀街头艺人现场献艺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“游街区巡游大道”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民俗巡游富贵兔纳福</w:t>
            </w:r>
          </w:p>
        </w:tc>
        <w:tc>
          <w:tcPr>
            <w:tcW w:w="3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六区六县民俗大巡游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33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541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汉服展示区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汉服展示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展示汉服秀及汉服表演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3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541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服装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锦衣卫全套，配备帽子、靴子、护腕、腰带、绣春刀等配件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套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3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41" w:type="dxa"/>
            <w:vMerge w:val="restart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台湾馆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内容表演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台湾文创、非遗项目展示及互动；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</w:pPr>
          </w:p>
        </w:tc>
        <w:tc>
          <w:tcPr>
            <w:tcW w:w="1541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767" w:type="dxa"/>
            <w:vMerge w:val="continue"/>
            <w:tcBorders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台湾旅游资源图文展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733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4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媒体宣传费用</w:t>
            </w:r>
          </w:p>
        </w:tc>
        <w:tc>
          <w:tcPr>
            <w:tcW w:w="1767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媒体费用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电视媒体：卫视1家，省级电视2家，市级电视1家，内容不少于4条</w:t>
            </w:r>
          </w:p>
        </w:tc>
        <w:tc>
          <w:tcPr>
            <w:tcW w:w="6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3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纸媒（含客户端）：国家级媒体2家，省级媒体2家，市级媒体2家，内容不少于6篇</w:t>
            </w:r>
          </w:p>
        </w:tc>
        <w:tc>
          <w:tcPr>
            <w:tcW w:w="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新媒体平台：网易新闻、新浪新闻、百度新闻、搜狐新闻、今日头条以及小红书，自媒体等，内容不少于20条新闻</w:t>
            </w:r>
          </w:p>
        </w:tc>
        <w:tc>
          <w:tcPr>
            <w:tcW w:w="6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直播费用</w:t>
            </w:r>
          </w:p>
        </w:tc>
        <w:tc>
          <w:tcPr>
            <w:tcW w:w="3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包含直播人员、设备和直播平台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网红直播</w:t>
            </w:r>
          </w:p>
        </w:tc>
        <w:tc>
          <w:tcPr>
            <w:tcW w:w="17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园区直播</w:t>
            </w:r>
          </w:p>
        </w:tc>
        <w:tc>
          <w:tcPr>
            <w:tcW w:w="3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负责开幕式当天上午半天整个园区的直播，介绍整个活动及相关产品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3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41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执行团队</w:t>
            </w:r>
          </w:p>
        </w:tc>
        <w:tc>
          <w:tcPr>
            <w:tcW w:w="17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总导演</w:t>
            </w:r>
          </w:p>
        </w:tc>
        <w:tc>
          <w:tcPr>
            <w:tcW w:w="3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负责整场活动统筹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演艺统筹</w:t>
            </w:r>
          </w:p>
        </w:tc>
        <w:tc>
          <w:tcPr>
            <w:tcW w:w="3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统筹活动安排，协助导演完成活动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保障团队</w:t>
            </w:r>
          </w:p>
        </w:tc>
        <w:tc>
          <w:tcPr>
            <w:tcW w:w="3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执行活动各项保障工作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人/天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33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41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演艺人员</w:t>
            </w:r>
          </w:p>
        </w:tc>
        <w:tc>
          <w:tcPr>
            <w:tcW w:w="1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主持人</w:t>
            </w:r>
          </w:p>
        </w:tc>
        <w:tc>
          <w:tcPr>
            <w:tcW w:w="30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活动现场主持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人/场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迎宾礼仪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专业礼仪（含服装）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摄影师</w:t>
            </w:r>
          </w:p>
        </w:tc>
        <w:tc>
          <w:tcPr>
            <w:tcW w:w="30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专业摄影师（含照片直播），宣传视频拍摄剪辑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安保人员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现场安保（第一天300人，第二天200人，具体以属地公安核定数量为准）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提醒群众佩戴好口罩，严格把守入口，让群众有序进入活动现场，对疑人疑物进行盘查，禁止易燃易爆，管制器具等违禁物品进入现场。一旦发生突发事件，迅速引导现场群众有序疏散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保洁人员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现场保洁（预计两天50人）</w:t>
            </w:r>
          </w:p>
        </w:tc>
        <w:tc>
          <w:tcPr>
            <w:tcW w:w="3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负责活动现场卫生，及时清理现场垃圾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</w:p>
        </w:tc>
        <w:tc>
          <w:tcPr>
            <w:tcW w:w="8758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  <w:t>合计（含税）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shd w:val="clear" w:color="auto" w:fill="auto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ODg4MzFmOTY3ZjM0MTk5MWE1ZGYyNzhhMzczZTMifQ=="/>
  </w:docVars>
  <w:rsids>
    <w:rsidRoot w:val="4853794D"/>
    <w:rsid w:val="4853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2023-01-28T10:08:00Z</dcterms:created>
  <dc:creator>R</dc:creator>
  <cp:lastModifiedBy>R</cp:lastModifiedBy>
  <dcterms:modified xsi:type="dcterms:W3CDTF">2023-01-28T10:08:19Z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13E56E24CB2548A08E295FBF2B965CB9</vt:lpwstr>
  </property>
</Properties>
</file>