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222222"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定制果皮箱</w:t>
      </w:r>
      <w:r>
        <w:rPr>
          <w:rFonts w:hint="eastAsia" w:ascii="宋体" w:hAnsi="宋体" w:eastAsia="宋体" w:cs="宋体"/>
          <w:b/>
          <w:sz w:val="44"/>
          <w:szCs w:val="44"/>
        </w:rPr>
        <w:t>报价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单</w:t>
      </w:r>
    </w:p>
    <w:tbl>
      <w:tblPr>
        <w:tblStyle w:val="6"/>
        <w:tblW w:w="5074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155"/>
        <w:gridCol w:w="4202"/>
        <w:gridCol w:w="5380"/>
        <w:gridCol w:w="1246"/>
        <w:gridCol w:w="608"/>
        <w:gridCol w:w="106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参考图片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控制单价</w:t>
            </w: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控制总价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1" w:hRule="atLeast"/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定制果皮箱</w:t>
            </w:r>
          </w:p>
        </w:tc>
        <w:tc>
          <w:tcPr>
            <w:tcW w:w="1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尺寸：120cm*45cm*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2、材质：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顶盖、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桶身、立柱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底座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、底座固定板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均为201不锈钢板制成；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3、厚度：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盖、桶身、立柱、底座、底座固定板厚度均为1.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mm；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4、表面处理：环保室外烤漆，表面平整光滑有光泽，造型美观大方符合现代化设施要求；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5、颜色：箱体以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米黄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色为主，顶盖、立柱、底座为咖啡色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（参照南后街主街现有果皮箱颜色）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6、内桶为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玻璃钢材质，尺寸：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cm*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cm*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宋体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7、其他：箱体配锁，外加有强磁铁增强门扇关闭后的密闭性，锁具佩带拉手，锁闭牢靠，钥匙统一，具有防滑防盗功能；配有灭烟投口，灭烟缸为201不锈钢板制成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桶身喷涂米黄色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3147695" cy="2090420"/>
                  <wp:effectExtent l="0" t="0" r="14605" b="5080"/>
                  <wp:docPr id="1" name="图片 1" descr="果皮箱效果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果皮箱效果图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-1420" r="30292" b="564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7695" cy="2090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1833.32</w:t>
            </w: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91666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下浮率：       %      合计人民币（大写）：            小写：     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备注：以上报价包含运输、安装、增值税专用发票等。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报价单位联系人：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报价单位联系电话：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报价日期：</w:t>
      </w:r>
    </w:p>
    <w:sectPr>
      <w:pgSz w:w="16838" w:h="11906" w:orient="landscape"/>
      <w:pgMar w:top="839" w:right="1440" w:bottom="55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5BCC03"/>
    <w:multiLevelType w:val="singleLevel"/>
    <w:tmpl w:val="9D5BCC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ZTI4MDljNjFjNWI0OGRmMGI2MzdlMDNlYTIzN2MifQ=="/>
  </w:docVars>
  <w:rsids>
    <w:rsidRoot w:val="00FF7E05"/>
    <w:rsid w:val="00217A38"/>
    <w:rsid w:val="002E3986"/>
    <w:rsid w:val="004C410C"/>
    <w:rsid w:val="004D197A"/>
    <w:rsid w:val="005A6A1E"/>
    <w:rsid w:val="006A750B"/>
    <w:rsid w:val="007007AB"/>
    <w:rsid w:val="00711964"/>
    <w:rsid w:val="009A6153"/>
    <w:rsid w:val="00B34889"/>
    <w:rsid w:val="00B66964"/>
    <w:rsid w:val="00DD35FD"/>
    <w:rsid w:val="00FF7E05"/>
    <w:rsid w:val="022A49B8"/>
    <w:rsid w:val="026E67DA"/>
    <w:rsid w:val="040F5BED"/>
    <w:rsid w:val="066C559F"/>
    <w:rsid w:val="07862691"/>
    <w:rsid w:val="09CF60D7"/>
    <w:rsid w:val="09F9539C"/>
    <w:rsid w:val="0B466FAE"/>
    <w:rsid w:val="0CC02F14"/>
    <w:rsid w:val="0DF3329E"/>
    <w:rsid w:val="0FA41140"/>
    <w:rsid w:val="0FB71F81"/>
    <w:rsid w:val="13C40922"/>
    <w:rsid w:val="1461426A"/>
    <w:rsid w:val="17DC024B"/>
    <w:rsid w:val="18B85258"/>
    <w:rsid w:val="19734CFC"/>
    <w:rsid w:val="1C6D5A69"/>
    <w:rsid w:val="1C970A73"/>
    <w:rsid w:val="1F784B5D"/>
    <w:rsid w:val="1FD35FEC"/>
    <w:rsid w:val="21DE514B"/>
    <w:rsid w:val="24DB0068"/>
    <w:rsid w:val="25366684"/>
    <w:rsid w:val="26543C2E"/>
    <w:rsid w:val="26A5092E"/>
    <w:rsid w:val="297321D2"/>
    <w:rsid w:val="2A8104D0"/>
    <w:rsid w:val="2ACB46DB"/>
    <w:rsid w:val="2ADC118F"/>
    <w:rsid w:val="2BF441AE"/>
    <w:rsid w:val="2CA70534"/>
    <w:rsid w:val="2CB77492"/>
    <w:rsid w:val="2E506832"/>
    <w:rsid w:val="2F8D1F5F"/>
    <w:rsid w:val="3011493E"/>
    <w:rsid w:val="3046556E"/>
    <w:rsid w:val="30E91417"/>
    <w:rsid w:val="30E97669"/>
    <w:rsid w:val="32FE0DB3"/>
    <w:rsid w:val="35ED0D5D"/>
    <w:rsid w:val="36AF0078"/>
    <w:rsid w:val="39EC6BF3"/>
    <w:rsid w:val="3AAD3965"/>
    <w:rsid w:val="3ABC01DC"/>
    <w:rsid w:val="40BA6517"/>
    <w:rsid w:val="42410712"/>
    <w:rsid w:val="43007F9F"/>
    <w:rsid w:val="44570020"/>
    <w:rsid w:val="44FD328B"/>
    <w:rsid w:val="45FE72BB"/>
    <w:rsid w:val="471F573B"/>
    <w:rsid w:val="47AB6FCE"/>
    <w:rsid w:val="4D46672D"/>
    <w:rsid w:val="4E184CEF"/>
    <w:rsid w:val="4F241F29"/>
    <w:rsid w:val="50162FC3"/>
    <w:rsid w:val="563C5D59"/>
    <w:rsid w:val="569375B3"/>
    <w:rsid w:val="56FB17CA"/>
    <w:rsid w:val="5C521573"/>
    <w:rsid w:val="5C5D768A"/>
    <w:rsid w:val="5EB73CDE"/>
    <w:rsid w:val="5FFD11E8"/>
    <w:rsid w:val="63B66D20"/>
    <w:rsid w:val="66B94E0C"/>
    <w:rsid w:val="6C474C68"/>
    <w:rsid w:val="6CCD39F5"/>
    <w:rsid w:val="6D6B730A"/>
    <w:rsid w:val="6F541B76"/>
    <w:rsid w:val="703D260A"/>
    <w:rsid w:val="72676064"/>
    <w:rsid w:val="741B5358"/>
    <w:rsid w:val="75E050BC"/>
    <w:rsid w:val="76AF1D88"/>
    <w:rsid w:val="79CD67A5"/>
    <w:rsid w:val="7C3E1BE4"/>
    <w:rsid w:val="7CC145C3"/>
    <w:rsid w:val="7E9262B9"/>
    <w:rsid w:val="7ED801D5"/>
    <w:rsid w:val="7F726448"/>
    <w:rsid w:val="7FBB05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index 4"/>
    <w:basedOn w:val="1"/>
    <w:next w:val="1"/>
    <w:semiHidden/>
    <w:qFormat/>
    <w:uiPriority w:val="99"/>
    <w:pPr>
      <w:ind w:left="1206" w:leftChars="600"/>
      <w:jc w:val="left"/>
    </w:pPr>
    <w:rPr>
      <w:rFonts w:ascii="Verdana" w:hAnsi="Verdana" w:cs="Verdan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afterLines="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360</Words>
  <Characters>407</Characters>
  <Lines>1</Lines>
  <Paragraphs>1</Paragraphs>
  <TotalTime>71</TotalTime>
  <ScaleCrop>false</ScaleCrop>
  <LinksUpToDate>false</LinksUpToDate>
  <CharactersWithSpaces>437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2021-04-08T23:58:00Z</dcterms:created>
  <dc:creator>AutoBVT</dc:creator>
  <cp:lastModifiedBy>宁配元</cp:lastModifiedBy>
  <cp:lastPrinted>2023-03-28T07:33:00Z</cp:lastPrinted>
  <dcterms:modified xsi:type="dcterms:W3CDTF">2023-04-04T08:05:26Z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7B6D927B3BE3438488FAAC8C802BAC2D</vt:lpwstr>
  </property>
</Properties>
</file>