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404"/>
        <w:tblW w:w="9600" w:type="dxa"/>
        <w:tblInd w:w="-1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289"/>
        <w:gridCol w:w="5171"/>
        <w:gridCol w:w="992"/>
        <w:gridCol w:w="1254"/>
      </w:tblGrid>
      <w:tr w14:paraId="1EFD4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90FA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6"/>
                <w:sz w:val="40"/>
                <w:szCs w:val="40"/>
                <w:lang w:val="en-US" w:eastAsia="zh-CN"/>
              </w:rPr>
              <w:t>上下杭“双杭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spacing w:val="6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商驿”民宿项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6"/>
                <w:sz w:val="40"/>
                <w:szCs w:val="40"/>
                <w:lang w:val="en-US" w:eastAsia="zh-CN"/>
              </w:rPr>
              <w:t>目空间设计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spacing w:val="6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方案评分表</w:t>
            </w:r>
          </w:p>
        </w:tc>
      </w:tr>
      <w:tr w14:paraId="06CE5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B69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BAFB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7C63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990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分值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C3DE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得分</w:t>
            </w:r>
          </w:p>
        </w:tc>
      </w:tr>
      <w:tr w14:paraId="46C97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5F7F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A05C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设计风格与品牌主题契合度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83D4C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 xml:space="preserve"> 总体设计风格是否贴合品牌定位，是否体现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闽都文化特色（非遗、商帮文化等），考虑方案的适配性与吸引力。评分标准：优秀15分，良好10分，一般5分。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5EA3A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B75F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3A013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3507D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B63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  <w:t>空间布局与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动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  <w:t>线设计​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92C5D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功能分区合理性（客房/公共区/后勤区）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动线流畅度（无障碍通道、消防疏散通道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），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 xml:space="preserve"> 空间利用率与私密性平衡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。评分标准：优秀15分，良好10分，一般5分。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3984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85B6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0CD42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6E8F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3DB1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  <w:t>功能配套与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公区设计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B71F3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方案中公区规划是否合理，功能配套是否齐全，如接待区、展示区、体验区等的设置是否符合使用需求，设施设备是否完善且实用。评分标准：优秀10分，良好5分，一般3分。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5171D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F495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15BC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2BE1E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40CE5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空间灯光设计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8031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方案中灯光设计是否合理，满足基础照明及氛围营造需求，灯光色调与整体风格协调性，考虑不同区域灯光的功能性与艺术性。评分标准：优秀5分，良好3分，一般1分。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049C1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429E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7214E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7F50A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0C691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软装设计方案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9E67E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方案中是否提供软装搭配建议（包含家具、陈设、物料等）。评分标准：优秀5分，良好3分，一般1分。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未提供不得分。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5AF3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ACB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D695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0D8A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074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美学与细节处理​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DF948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Hans" w:bidi="ar-SA"/>
              </w:rPr>
              <w:t>方案中是否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考虑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Hans" w:bidi="ar-SA"/>
              </w:rPr>
              <w:t>建筑与景观的协调性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 xml:space="preserve">是否融合周边环境元素，从色彩搭配、材质等方面展现美感。建筑外观与景观的过渡是否自然流畅。细节处如绿植配置是否与整体风格契合。评分标准：优秀10分，良好5分，一般3分。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500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57B3D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33491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61BE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B0B4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投标人资质与经验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8D973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需具备乙级以上（含）建筑装饰设计资质，团队具备对历史建筑改造经验,且过往项目设计曾荣获奖项。评分标准：满足全条件得10分，满足部分条件得5分，仅满足其中一项条件得3分。未提供不得分。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05E8A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E14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3B46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C8E9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4D78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报价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CDB0F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方案中报价最高不超过控制价29.32万元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总报价最低者得15分，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第二名得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分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第三名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。（如方案中未报价或报价高于控制价者，则视为无效方案）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75B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eastAsia="zh-CN" w:bidi="ar-SA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312A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32270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65B6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670C3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古厝隔音处理方案及建议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016D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方案中需针对古厝的隔音问题提出合理建议，保障客人住宿体验等。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评分标准：优秀5分，良好3分，一般1分。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668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6D6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19AB1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F0CD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347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服务承诺与售后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响应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43849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方案是否体现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设计周期与施工进度保障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，明确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售后维护方案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及响应速度等。评分标准：优秀5分，良好3分，一般1分，未提供本项不得分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C691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6ECB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05CCC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BBA1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B5E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项目设计经验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9215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提供其他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lang w:bidi="ar-SA"/>
              </w:rPr>
              <w:t>民宿项目设计案例，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每增加一个案例得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，最高不超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分。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6648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B6E85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6DF4B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ECFF">
            <w:pPr>
              <w:widowControl/>
              <w:jc w:val="center"/>
              <w:rPr>
                <w:rFonts w:ascii="Times New Roman" w:hAnsi="Times New Roman" w:eastAsia="Times New Roman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165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100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D24B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</w:tbl>
    <w:p w14:paraId="127B088A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7D9D33-A295-4F8D-8B61-F080BE431F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95B91E2-0013-456C-BF8F-FD7AD5A8E7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GQyNzAwYmQwMzZhZTE1ZmE5OGM4MGY3YWJjZTcifQ=="/>
  </w:docVars>
  <w:rsids>
    <w:rsidRoot w:val="7AA029B5"/>
    <w:rsid w:val="0C1C35C4"/>
    <w:rsid w:val="0E0E518E"/>
    <w:rsid w:val="173E4D36"/>
    <w:rsid w:val="238B4E5F"/>
    <w:rsid w:val="26E054C2"/>
    <w:rsid w:val="28E868B0"/>
    <w:rsid w:val="2F6D7B0F"/>
    <w:rsid w:val="324201B4"/>
    <w:rsid w:val="33F6B8D7"/>
    <w:rsid w:val="45B27E3D"/>
    <w:rsid w:val="5CE95BD6"/>
    <w:rsid w:val="5F7C0DE5"/>
    <w:rsid w:val="63776203"/>
    <w:rsid w:val="65D64BBA"/>
    <w:rsid w:val="66FF9E61"/>
    <w:rsid w:val="679E4197"/>
    <w:rsid w:val="6BFB1A23"/>
    <w:rsid w:val="6E192634"/>
    <w:rsid w:val="77FFF6C6"/>
    <w:rsid w:val="7AA029B5"/>
    <w:rsid w:val="7E4E1E86"/>
    <w:rsid w:val="7FDF210F"/>
    <w:rsid w:val="BBFE04D3"/>
    <w:rsid w:val="DFEE4D58"/>
    <w:rsid w:val="EBB22974"/>
    <w:rsid w:val="EFDF34D5"/>
    <w:rsid w:val="F73F677F"/>
    <w:rsid w:val="FF9EB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885</Words>
  <Characters>908</Characters>
  <Lines>0</Lines>
  <Paragraphs>0</Paragraphs>
  <TotalTime>0</TotalTime>
  <ScaleCrop>false</ScaleCrop>
  <LinksUpToDate>false</LinksUpToDate>
  <CharactersWithSpaces>911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2022-07-11T11:22:00Z</dcterms:created>
  <dc:creator>啊柔</dc:creator>
  <cp:lastModifiedBy>LUuun</cp:lastModifiedBy>
  <dcterms:modified xsi:type="dcterms:W3CDTF">2025-05-21T07:03:09Z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A93502151CCE4638832C3E294829DA8B_13</vt:lpwstr>
  </property>
  <property fmtid="{D5CDD505-2E9C-101B-9397-08002B2CF9AE}" pid="4" name="KSOTemplateDocerSaveRecord">
    <vt:lpwstr>eyJoZGlkIjoiNTlhYTE0Yjg3NGYxMjQxYzEyY2IxNzhjNmU0OGY0MDMiLCJ1c2VySWQiOiIzODUyMTA1MDQifQ==</vt:lpwstr>
  </property>
</Properties>
</file>